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19" w:rsidRPr="00F05970" w:rsidRDefault="005C4657" w:rsidP="00F05970">
      <w:pPr>
        <w:spacing w:after="0" w:line="240" w:lineRule="auto"/>
        <w:jc w:val="right"/>
        <w:rPr>
          <w:rFonts w:ascii="Times New Roman" w:hAnsi="Times New Roman" w:cs="Times New Roman"/>
          <w:sz w:val="18"/>
          <w:szCs w:val="18"/>
        </w:rPr>
      </w:pPr>
      <w:r w:rsidRPr="00F05970">
        <w:rPr>
          <w:rFonts w:ascii="Times New Roman" w:hAnsi="Times New Roman" w:cs="Times New Roman"/>
          <w:sz w:val="18"/>
          <w:szCs w:val="18"/>
        </w:rPr>
        <w:t xml:space="preserve"> </w:t>
      </w:r>
      <w:r w:rsidR="00356619" w:rsidRPr="00F05970">
        <w:rPr>
          <w:rFonts w:ascii="Times New Roman" w:hAnsi="Times New Roman" w:cs="Times New Roman"/>
          <w:sz w:val="18"/>
          <w:szCs w:val="18"/>
        </w:rPr>
        <w:t xml:space="preserve">Référence/ </w:t>
      </w:r>
      <w:proofErr w:type="spellStart"/>
      <w:r w:rsidR="00356619" w:rsidRPr="00F05970">
        <w:rPr>
          <w:rFonts w:ascii="Times New Roman" w:hAnsi="Times New Roman" w:cs="Times New Roman"/>
          <w:sz w:val="18"/>
          <w:szCs w:val="18"/>
        </w:rPr>
        <w:t>Referentie</w:t>
      </w:r>
      <w:proofErr w:type="spellEnd"/>
      <w:r w:rsidR="00B50AEC" w:rsidRPr="00F05970">
        <w:rPr>
          <w:rFonts w:ascii="Times New Roman" w:hAnsi="Times New Roman" w:cs="Times New Roman"/>
          <w:sz w:val="18"/>
          <w:szCs w:val="18"/>
        </w:rPr>
        <w:t xml:space="preserve">/ </w:t>
      </w:r>
      <w:proofErr w:type="spellStart"/>
      <w:r w:rsidR="00B50AEC" w:rsidRPr="00F05970">
        <w:rPr>
          <w:rFonts w:ascii="Times New Roman" w:hAnsi="Times New Roman" w:cs="Times New Roman"/>
          <w:sz w:val="18"/>
          <w:szCs w:val="18"/>
        </w:rPr>
        <w:t>Lieferantennummer</w:t>
      </w:r>
      <w:proofErr w:type="spellEnd"/>
      <w:r w:rsidR="00356619" w:rsidRPr="00F05970">
        <w:rPr>
          <w:rFonts w:ascii="Times New Roman" w:hAnsi="Times New Roman" w:cs="Times New Roman"/>
          <w:sz w:val="18"/>
          <w:szCs w:val="18"/>
        </w:rPr>
        <w:t xml:space="preserve"> : </w:t>
      </w:r>
      <w:r w:rsidR="007919C3">
        <w:rPr>
          <w:rFonts w:ascii="Times New Roman" w:hAnsi="Times New Roman" w:cs="Times New Roman"/>
          <w:sz w:val="18"/>
          <w:szCs w:val="18"/>
        </w:rPr>
        <w:t>PMG</w:t>
      </w:r>
      <w:r w:rsidR="00527777">
        <w:rPr>
          <w:rFonts w:ascii="Times New Roman" w:hAnsi="Times New Roman" w:cs="Times New Roman"/>
          <w:sz w:val="18"/>
          <w:szCs w:val="18"/>
        </w:rPr>
        <w:t>697_000307</w:t>
      </w:r>
    </w:p>
    <w:p w:rsidR="00356619" w:rsidRDefault="00356619" w:rsidP="00F05970">
      <w:pPr>
        <w:spacing w:after="0" w:line="240" w:lineRule="auto"/>
        <w:jc w:val="right"/>
        <w:rPr>
          <w:rFonts w:ascii="Times New Roman" w:hAnsi="Times New Roman" w:cs="Times New Roman"/>
          <w:sz w:val="18"/>
          <w:szCs w:val="18"/>
        </w:rPr>
      </w:pPr>
      <w:r w:rsidRPr="00F05970">
        <w:rPr>
          <w:rFonts w:ascii="Times New Roman" w:hAnsi="Times New Roman" w:cs="Times New Roman"/>
          <w:sz w:val="18"/>
          <w:szCs w:val="18"/>
        </w:rPr>
        <w:tab/>
        <w:t xml:space="preserve">Client / </w:t>
      </w:r>
      <w:proofErr w:type="spellStart"/>
      <w:r w:rsidRPr="00F05970">
        <w:rPr>
          <w:rFonts w:ascii="Times New Roman" w:hAnsi="Times New Roman" w:cs="Times New Roman"/>
          <w:sz w:val="18"/>
          <w:szCs w:val="18"/>
        </w:rPr>
        <w:t>Klant</w:t>
      </w:r>
      <w:proofErr w:type="spellEnd"/>
      <w:r w:rsidR="00B50AEC" w:rsidRPr="00F05970">
        <w:rPr>
          <w:rFonts w:ascii="Times New Roman" w:hAnsi="Times New Roman" w:cs="Times New Roman"/>
          <w:sz w:val="18"/>
          <w:szCs w:val="18"/>
        </w:rPr>
        <w:t xml:space="preserve">/ </w:t>
      </w:r>
      <w:proofErr w:type="spellStart"/>
      <w:r w:rsidR="00B50AEC" w:rsidRPr="00F05970">
        <w:rPr>
          <w:rFonts w:ascii="Times New Roman" w:hAnsi="Times New Roman" w:cs="Times New Roman"/>
          <w:sz w:val="18"/>
          <w:szCs w:val="18"/>
        </w:rPr>
        <w:t>Kunde</w:t>
      </w:r>
      <w:proofErr w:type="spellEnd"/>
      <w:r w:rsidRPr="00F05970">
        <w:rPr>
          <w:rFonts w:ascii="Times New Roman" w:hAnsi="Times New Roman" w:cs="Times New Roman"/>
          <w:sz w:val="18"/>
          <w:szCs w:val="18"/>
        </w:rPr>
        <w:t xml:space="preserve"> : </w:t>
      </w:r>
    </w:p>
    <w:p w:rsidR="00113F3B" w:rsidRDefault="00113F3B" w:rsidP="00F05970">
      <w:pPr>
        <w:spacing w:after="0" w:line="240" w:lineRule="auto"/>
        <w:jc w:val="right"/>
        <w:rPr>
          <w:rFonts w:ascii="Times New Roman" w:hAnsi="Times New Roman" w:cs="Times New Roman"/>
          <w:sz w:val="18"/>
          <w:szCs w:val="18"/>
        </w:rPr>
      </w:pPr>
    </w:p>
    <w:p w:rsidR="00DB3263" w:rsidRPr="00527777" w:rsidRDefault="00DB3263" w:rsidP="00F05970">
      <w:pPr>
        <w:spacing w:after="0" w:line="240" w:lineRule="auto"/>
        <w:jc w:val="right"/>
        <w:rPr>
          <w:rFonts w:ascii="Times New Roman" w:hAnsi="Times New Roman" w:cs="Times New Roman"/>
          <w:b/>
          <w:color w:val="006600"/>
          <w:sz w:val="18"/>
          <w:szCs w:val="18"/>
        </w:rPr>
      </w:pPr>
    </w:p>
    <w:p w:rsidR="009E0EA5" w:rsidRDefault="00527777" w:rsidP="00113F3B">
      <w:pPr>
        <w:spacing w:after="0"/>
        <w:jc w:val="center"/>
        <w:rPr>
          <w:b/>
          <w:color w:val="006600"/>
        </w:rPr>
      </w:pPr>
      <w:r w:rsidRPr="00527777">
        <w:rPr>
          <w:b/>
          <w:color w:val="006600"/>
        </w:rPr>
        <w:t xml:space="preserve">Compote de pommes avec morceaux 850g </w:t>
      </w:r>
      <w:r w:rsidR="00113F3B" w:rsidRPr="00527777">
        <w:rPr>
          <w:b/>
          <w:color w:val="006600"/>
        </w:rPr>
        <w:t xml:space="preserve">/ </w:t>
      </w:r>
      <w:proofErr w:type="spellStart"/>
      <w:r w:rsidRPr="00527777">
        <w:rPr>
          <w:b/>
          <w:color w:val="006600"/>
        </w:rPr>
        <w:t>Appel</w:t>
      </w:r>
      <w:r w:rsidR="009E0EA5">
        <w:rPr>
          <w:b/>
          <w:color w:val="006600"/>
        </w:rPr>
        <w:t>en</w:t>
      </w:r>
      <w:r w:rsidRPr="00527777">
        <w:rPr>
          <w:b/>
          <w:color w:val="006600"/>
        </w:rPr>
        <w:t>compote</w:t>
      </w:r>
      <w:proofErr w:type="spellEnd"/>
      <w:r w:rsidRPr="00527777">
        <w:rPr>
          <w:b/>
          <w:color w:val="006600"/>
        </w:rPr>
        <w:t xml:space="preserve"> met </w:t>
      </w:r>
      <w:proofErr w:type="spellStart"/>
      <w:r w:rsidRPr="00527777">
        <w:rPr>
          <w:b/>
          <w:color w:val="006600"/>
        </w:rPr>
        <w:t>skukken</w:t>
      </w:r>
      <w:proofErr w:type="spellEnd"/>
      <w:r w:rsidRPr="00527777">
        <w:rPr>
          <w:b/>
          <w:color w:val="006600"/>
        </w:rPr>
        <w:t xml:space="preserve"> </w:t>
      </w:r>
      <w:r w:rsidR="009E0EA5">
        <w:rPr>
          <w:b/>
          <w:color w:val="006600"/>
        </w:rPr>
        <w:t>850g</w:t>
      </w:r>
      <w:r w:rsidR="00113F3B" w:rsidRPr="00527777">
        <w:rPr>
          <w:b/>
          <w:color w:val="006600"/>
        </w:rPr>
        <w:t xml:space="preserve"> / </w:t>
      </w:r>
    </w:p>
    <w:p w:rsidR="00113F3B" w:rsidRPr="00527777" w:rsidRDefault="00527777" w:rsidP="00113F3B">
      <w:pPr>
        <w:spacing w:after="0"/>
        <w:jc w:val="center"/>
        <w:rPr>
          <w:b/>
          <w:color w:val="006600"/>
        </w:rPr>
      </w:pPr>
      <w:proofErr w:type="spellStart"/>
      <w:r w:rsidRPr="00527777">
        <w:rPr>
          <w:b/>
          <w:color w:val="006600"/>
        </w:rPr>
        <w:t>Äpfelkompott</w:t>
      </w:r>
      <w:proofErr w:type="spellEnd"/>
      <w:r w:rsidRPr="00527777">
        <w:rPr>
          <w:b/>
          <w:color w:val="006600"/>
        </w:rPr>
        <w:t xml:space="preserve"> mit </w:t>
      </w:r>
      <w:proofErr w:type="spellStart"/>
      <w:r w:rsidRPr="00527777">
        <w:rPr>
          <w:b/>
          <w:color w:val="006600"/>
        </w:rPr>
        <w:t>Stücken</w:t>
      </w:r>
      <w:proofErr w:type="spellEnd"/>
      <w:r w:rsidRPr="00527777">
        <w:rPr>
          <w:b/>
          <w:color w:val="006600"/>
        </w:rPr>
        <w:t xml:space="preserve"> 850g</w:t>
      </w:r>
    </w:p>
    <w:p w:rsidR="00113F3B" w:rsidRPr="00511BFA" w:rsidRDefault="00113F3B" w:rsidP="00113F3B">
      <w:pPr>
        <w:jc w:val="center"/>
        <w:rPr>
          <w:b/>
          <w:color w:val="006600"/>
        </w:rPr>
      </w:pPr>
    </w:p>
    <w:p w:rsidR="00BE0EFC" w:rsidRPr="004C5AD8" w:rsidRDefault="00BE0EFC" w:rsidP="006D296D">
      <w:pPr>
        <w:spacing w:after="0"/>
        <w:rPr>
          <w:rFonts w:ascii="Times New Roman" w:hAnsi="Times New Roman" w:cs="Times New Roman"/>
          <w:b/>
          <w:color w:val="00B050"/>
        </w:rPr>
      </w:pPr>
      <w:r w:rsidRPr="004C5AD8">
        <w:rPr>
          <w:rFonts w:ascii="Times New Roman" w:hAnsi="Times New Roman" w:cs="Times New Roman"/>
          <w:b/>
          <w:color w:val="00B050"/>
        </w:rPr>
        <w:t>A.- Liste des ingrédients</w:t>
      </w:r>
      <w:r w:rsidR="00FF67BF" w:rsidRPr="004C5AD8">
        <w:rPr>
          <w:rFonts w:ascii="Times New Roman" w:hAnsi="Times New Roman" w:cs="Times New Roman"/>
          <w:b/>
          <w:color w:val="00B050"/>
        </w:rPr>
        <w:t xml:space="preserve">/ </w:t>
      </w:r>
      <w:proofErr w:type="spellStart"/>
      <w:r w:rsidR="00FF67BF" w:rsidRPr="004C5AD8">
        <w:rPr>
          <w:rFonts w:ascii="Times New Roman" w:hAnsi="Times New Roman" w:cs="Times New Roman"/>
          <w:b/>
          <w:color w:val="00B050"/>
        </w:rPr>
        <w:t>Ingrediëntenlijst</w:t>
      </w:r>
      <w:proofErr w:type="spellEnd"/>
      <w:r w:rsidR="00B50AEC" w:rsidRPr="004C5AD8">
        <w:rPr>
          <w:rFonts w:ascii="Times New Roman" w:hAnsi="Times New Roman" w:cs="Times New Roman"/>
          <w:b/>
          <w:color w:val="00B050"/>
        </w:rPr>
        <w:t xml:space="preserve">/ </w:t>
      </w:r>
      <w:proofErr w:type="spellStart"/>
      <w:r w:rsidR="00B50AEC" w:rsidRPr="004C5AD8">
        <w:rPr>
          <w:rFonts w:ascii="Times New Roman" w:hAnsi="Times New Roman" w:cs="Times New Roman"/>
          <w:b/>
          <w:color w:val="00B050"/>
        </w:rPr>
        <w:t>Zutaten</w:t>
      </w:r>
      <w:proofErr w:type="spellEnd"/>
      <w:r w:rsidR="00FF67BF" w:rsidRPr="004C5AD8">
        <w:rPr>
          <w:rFonts w:ascii="Times New Roman" w:hAnsi="Times New Roman" w:cs="Times New Roman"/>
          <w:b/>
          <w:color w:val="00B050"/>
        </w:rPr>
        <w:t xml:space="preserve"> </w:t>
      </w:r>
    </w:p>
    <w:p w:rsidR="00511BFA" w:rsidRDefault="00511BFA" w:rsidP="00511BFA">
      <w:pPr>
        <w:spacing w:after="0" w:line="240" w:lineRule="auto"/>
        <w:rPr>
          <w:rFonts w:ascii="Times New Roman" w:eastAsia="Times New Roman" w:hAnsi="Times New Roman" w:cs="Times New Roman"/>
          <w:color w:val="000000"/>
          <w:sz w:val="20"/>
          <w:szCs w:val="20"/>
          <w:lang w:eastAsia="fr-BE"/>
        </w:rPr>
      </w:pPr>
    </w:p>
    <w:tbl>
      <w:tblPr>
        <w:tblW w:w="7820" w:type="dxa"/>
        <w:tblCellMar>
          <w:left w:w="0" w:type="dxa"/>
          <w:right w:w="0" w:type="dxa"/>
        </w:tblCellMar>
        <w:tblLook w:val="04A0"/>
      </w:tblPr>
      <w:tblGrid>
        <w:gridCol w:w="7820"/>
      </w:tblGrid>
      <w:tr w:rsidR="001A2828" w:rsidRPr="00393FA2" w:rsidTr="001A2828">
        <w:trPr>
          <w:trHeight w:val="300"/>
        </w:trPr>
        <w:tc>
          <w:tcPr>
            <w:tcW w:w="7820" w:type="dxa"/>
            <w:tcBorders>
              <w:top w:val="nil"/>
              <w:left w:val="nil"/>
              <w:bottom w:val="nil"/>
              <w:right w:val="nil"/>
            </w:tcBorders>
            <w:shd w:val="clear" w:color="auto" w:fill="auto"/>
            <w:tcMar>
              <w:top w:w="13" w:type="dxa"/>
              <w:left w:w="13" w:type="dxa"/>
              <w:bottom w:w="0" w:type="dxa"/>
              <w:right w:w="13" w:type="dxa"/>
            </w:tcMar>
            <w:hideMark/>
          </w:tcPr>
          <w:p w:rsidR="00527777" w:rsidRPr="00527777" w:rsidRDefault="00527777" w:rsidP="00527777">
            <w:pPr>
              <w:spacing w:after="0" w:line="240" w:lineRule="auto"/>
              <w:rPr>
                <w:rFonts w:ascii="Times New Roman" w:hAnsi="Times New Roman" w:cs="Times New Roman"/>
                <w:sz w:val="20"/>
                <w:szCs w:val="20"/>
              </w:rPr>
            </w:pPr>
            <w:r w:rsidRPr="00527777">
              <w:rPr>
                <w:rFonts w:ascii="Times New Roman" w:hAnsi="Times New Roman" w:cs="Times New Roman"/>
                <w:sz w:val="20"/>
                <w:szCs w:val="20"/>
              </w:rPr>
              <w:t xml:space="preserve">Pommes épluchées et étrognées (85%), sucre, sirop de glucose-fructose, correcteur d'acidité: </w:t>
            </w:r>
            <w:r>
              <w:rPr>
                <w:rFonts w:ascii="Times New Roman" w:hAnsi="Times New Roman" w:cs="Times New Roman"/>
                <w:sz w:val="20"/>
                <w:szCs w:val="20"/>
              </w:rPr>
              <w:t>a</w:t>
            </w:r>
            <w:r w:rsidRPr="00527777">
              <w:rPr>
                <w:rFonts w:ascii="Times New Roman" w:hAnsi="Times New Roman" w:cs="Times New Roman"/>
                <w:sz w:val="20"/>
                <w:szCs w:val="20"/>
              </w:rPr>
              <w:t>cide citrique, antioxydant: acide ascorbique.</w:t>
            </w:r>
          </w:p>
          <w:p w:rsidR="000364C4" w:rsidRDefault="00527777" w:rsidP="00527777">
            <w:pPr>
              <w:spacing w:after="0" w:line="240" w:lineRule="auto"/>
              <w:rPr>
                <w:rFonts w:ascii="Times New Roman" w:hAnsi="Times New Roman" w:cs="Times New Roman"/>
                <w:sz w:val="20"/>
                <w:szCs w:val="20"/>
              </w:rPr>
            </w:pPr>
            <w:r w:rsidRPr="00527777">
              <w:rPr>
                <w:rFonts w:ascii="Times New Roman" w:hAnsi="Times New Roman" w:cs="Times New Roman"/>
                <w:sz w:val="20"/>
                <w:szCs w:val="20"/>
              </w:rPr>
              <w:t xml:space="preserve"> </w:t>
            </w:r>
          </w:p>
          <w:p w:rsidR="00527777" w:rsidRPr="00527777" w:rsidRDefault="00527777" w:rsidP="00527777">
            <w:pPr>
              <w:spacing w:after="0" w:line="240" w:lineRule="auto"/>
              <w:rPr>
                <w:rFonts w:ascii="Times New Roman" w:hAnsi="Times New Roman" w:cs="Times New Roman"/>
                <w:sz w:val="20"/>
                <w:szCs w:val="20"/>
              </w:rPr>
            </w:pPr>
            <w:proofErr w:type="spellStart"/>
            <w:r w:rsidRPr="00527777">
              <w:rPr>
                <w:rFonts w:ascii="Times New Roman" w:hAnsi="Times New Roman" w:cs="Times New Roman"/>
                <w:sz w:val="20"/>
                <w:szCs w:val="20"/>
              </w:rPr>
              <w:t>Appelen</w:t>
            </w:r>
            <w:proofErr w:type="spellEnd"/>
            <w:r w:rsidRPr="00527777">
              <w:rPr>
                <w:rFonts w:ascii="Times New Roman" w:hAnsi="Times New Roman" w:cs="Times New Roman"/>
                <w:sz w:val="20"/>
                <w:szCs w:val="20"/>
              </w:rPr>
              <w:t xml:space="preserve"> </w:t>
            </w:r>
            <w:proofErr w:type="spellStart"/>
            <w:r w:rsidRPr="00527777">
              <w:rPr>
                <w:rFonts w:ascii="Times New Roman" w:hAnsi="Times New Roman" w:cs="Times New Roman"/>
                <w:sz w:val="20"/>
                <w:szCs w:val="20"/>
              </w:rPr>
              <w:t>zonder</w:t>
            </w:r>
            <w:proofErr w:type="spellEnd"/>
            <w:r w:rsidRPr="00527777">
              <w:rPr>
                <w:rFonts w:ascii="Times New Roman" w:hAnsi="Times New Roman" w:cs="Times New Roman"/>
                <w:sz w:val="20"/>
                <w:szCs w:val="20"/>
              </w:rPr>
              <w:t xml:space="preserve"> </w:t>
            </w:r>
            <w:proofErr w:type="spellStart"/>
            <w:r w:rsidRPr="00527777">
              <w:rPr>
                <w:rFonts w:ascii="Times New Roman" w:hAnsi="Times New Roman" w:cs="Times New Roman"/>
                <w:sz w:val="20"/>
                <w:szCs w:val="20"/>
              </w:rPr>
              <w:t>schil</w:t>
            </w:r>
            <w:proofErr w:type="spellEnd"/>
            <w:r w:rsidRPr="00527777">
              <w:rPr>
                <w:rFonts w:ascii="Times New Roman" w:hAnsi="Times New Roman" w:cs="Times New Roman"/>
                <w:sz w:val="20"/>
                <w:szCs w:val="20"/>
              </w:rPr>
              <w:t xml:space="preserve"> en </w:t>
            </w:r>
            <w:proofErr w:type="spellStart"/>
            <w:r w:rsidRPr="00527777">
              <w:rPr>
                <w:rFonts w:ascii="Times New Roman" w:hAnsi="Times New Roman" w:cs="Times New Roman"/>
                <w:sz w:val="20"/>
                <w:szCs w:val="20"/>
              </w:rPr>
              <w:t>klokhuis</w:t>
            </w:r>
            <w:proofErr w:type="spellEnd"/>
            <w:r w:rsidRPr="00527777">
              <w:rPr>
                <w:rFonts w:ascii="Times New Roman" w:hAnsi="Times New Roman" w:cs="Times New Roman"/>
                <w:sz w:val="20"/>
                <w:szCs w:val="20"/>
              </w:rPr>
              <w:t xml:space="preserve"> (85%), </w:t>
            </w:r>
            <w:proofErr w:type="spellStart"/>
            <w:r w:rsidRPr="00527777">
              <w:rPr>
                <w:rFonts w:ascii="Times New Roman" w:hAnsi="Times New Roman" w:cs="Times New Roman"/>
                <w:sz w:val="20"/>
                <w:szCs w:val="20"/>
              </w:rPr>
              <w:t>suiker</w:t>
            </w:r>
            <w:proofErr w:type="spellEnd"/>
            <w:r w:rsidRPr="00527777">
              <w:rPr>
                <w:rFonts w:ascii="Times New Roman" w:hAnsi="Times New Roman" w:cs="Times New Roman"/>
                <w:sz w:val="20"/>
                <w:szCs w:val="20"/>
              </w:rPr>
              <w:t>, glucose-</w:t>
            </w:r>
            <w:proofErr w:type="spellStart"/>
            <w:r w:rsidRPr="00527777">
              <w:rPr>
                <w:rFonts w:ascii="Times New Roman" w:hAnsi="Times New Roman" w:cs="Times New Roman"/>
                <w:sz w:val="20"/>
                <w:szCs w:val="20"/>
              </w:rPr>
              <w:t>fructosestroop</w:t>
            </w:r>
            <w:proofErr w:type="spellEnd"/>
            <w:r w:rsidRPr="00527777">
              <w:rPr>
                <w:rFonts w:ascii="Times New Roman" w:hAnsi="Times New Roman" w:cs="Times New Roman"/>
                <w:sz w:val="20"/>
                <w:szCs w:val="20"/>
              </w:rPr>
              <w:t xml:space="preserve">, </w:t>
            </w:r>
            <w:proofErr w:type="spellStart"/>
            <w:r w:rsidRPr="00527777">
              <w:rPr>
                <w:rFonts w:ascii="Times New Roman" w:hAnsi="Times New Roman" w:cs="Times New Roman"/>
                <w:sz w:val="20"/>
                <w:szCs w:val="20"/>
              </w:rPr>
              <w:t>zuurteregelaar</w:t>
            </w:r>
            <w:proofErr w:type="spellEnd"/>
            <w:r w:rsidRPr="00527777">
              <w:rPr>
                <w:rFonts w:ascii="Times New Roman" w:hAnsi="Times New Roman" w:cs="Times New Roman"/>
                <w:sz w:val="20"/>
                <w:szCs w:val="20"/>
              </w:rPr>
              <w:t xml:space="preserve">: </w:t>
            </w:r>
            <w:proofErr w:type="spellStart"/>
            <w:r w:rsidRPr="00527777">
              <w:rPr>
                <w:rFonts w:ascii="Times New Roman" w:hAnsi="Times New Roman" w:cs="Times New Roman"/>
                <w:sz w:val="20"/>
                <w:szCs w:val="20"/>
              </w:rPr>
              <w:t>citroenzuur</w:t>
            </w:r>
            <w:proofErr w:type="spellEnd"/>
            <w:r w:rsidRPr="00527777">
              <w:rPr>
                <w:rFonts w:ascii="Times New Roman" w:hAnsi="Times New Roman" w:cs="Times New Roman"/>
                <w:sz w:val="20"/>
                <w:szCs w:val="20"/>
              </w:rPr>
              <w:t xml:space="preserve">, </w:t>
            </w:r>
            <w:proofErr w:type="spellStart"/>
            <w:r w:rsidRPr="00527777">
              <w:rPr>
                <w:rFonts w:ascii="Times New Roman" w:hAnsi="Times New Roman" w:cs="Times New Roman"/>
                <w:sz w:val="20"/>
                <w:szCs w:val="20"/>
              </w:rPr>
              <w:t>antioxidant</w:t>
            </w:r>
            <w:proofErr w:type="spellEnd"/>
            <w:r w:rsidRPr="00527777">
              <w:rPr>
                <w:rFonts w:ascii="Times New Roman" w:hAnsi="Times New Roman" w:cs="Times New Roman"/>
                <w:sz w:val="20"/>
                <w:szCs w:val="20"/>
              </w:rPr>
              <w:t xml:space="preserve">: </w:t>
            </w:r>
            <w:proofErr w:type="spellStart"/>
            <w:r w:rsidRPr="00527777">
              <w:rPr>
                <w:rFonts w:ascii="Times New Roman" w:hAnsi="Times New Roman" w:cs="Times New Roman"/>
                <w:sz w:val="20"/>
                <w:szCs w:val="20"/>
              </w:rPr>
              <w:t>ascorbinezuur</w:t>
            </w:r>
            <w:proofErr w:type="spellEnd"/>
            <w:r>
              <w:rPr>
                <w:rFonts w:ascii="Times New Roman" w:hAnsi="Times New Roman" w:cs="Times New Roman"/>
                <w:sz w:val="20"/>
                <w:szCs w:val="20"/>
              </w:rPr>
              <w:t>.</w:t>
            </w:r>
            <w:r w:rsidRPr="00527777">
              <w:rPr>
                <w:rFonts w:ascii="Times New Roman" w:hAnsi="Times New Roman" w:cs="Times New Roman"/>
                <w:sz w:val="20"/>
                <w:szCs w:val="20"/>
              </w:rPr>
              <w:t xml:space="preserve"> </w:t>
            </w:r>
          </w:p>
          <w:p w:rsidR="000364C4" w:rsidRDefault="000364C4" w:rsidP="00527777">
            <w:pPr>
              <w:spacing w:after="0" w:line="240" w:lineRule="auto"/>
              <w:rPr>
                <w:rFonts w:ascii="Times New Roman" w:hAnsi="Times New Roman" w:cs="Times New Roman"/>
                <w:sz w:val="20"/>
                <w:szCs w:val="20"/>
                <w:lang w:val="nl-NL"/>
              </w:rPr>
            </w:pPr>
          </w:p>
          <w:p w:rsidR="00527777" w:rsidRPr="00527777" w:rsidRDefault="00527777" w:rsidP="00527777">
            <w:pPr>
              <w:spacing w:after="0" w:line="240" w:lineRule="auto"/>
              <w:rPr>
                <w:rFonts w:ascii="Times New Roman" w:hAnsi="Times New Roman" w:cs="Times New Roman"/>
                <w:sz w:val="20"/>
                <w:szCs w:val="20"/>
                <w:lang w:val="nl-NL"/>
              </w:rPr>
            </w:pPr>
            <w:proofErr w:type="spellStart"/>
            <w:r w:rsidRPr="00527777">
              <w:rPr>
                <w:rFonts w:ascii="Times New Roman" w:hAnsi="Times New Roman" w:cs="Times New Roman"/>
                <w:sz w:val="20"/>
                <w:szCs w:val="20"/>
                <w:lang w:val="nl-NL"/>
              </w:rPr>
              <w:t>Äpfel</w:t>
            </w:r>
            <w:proofErr w:type="spellEnd"/>
            <w:r w:rsidRPr="00527777">
              <w:rPr>
                <w:rFonts w:ascii="Times New Roman" w:hAnsi="Times New Roman" w:cs="Times New Roman"/>
                <w:sz w:val="20"/>
                <w:szCs w:val="20"/>
                <w:lang w:val="nl-NL"/>
              </w:rPr>
              <w:t xml:space="preserve"> </w:t>
            </w:r>
            <w:proofErr w:type="spellStart"/>
            <w:r w:rsidRPr="00527777">
              <w:rPr>
                <w:rFonts w:ascii="Times New Roman" w:hAnsi="Times New Roman" w:cs="Times New Roman"/>
                <w:sz w:val="20"/>
                <w:szCs w:val="20"/>
                <w:lang w:val="nl-NL"/>
              </w:rPr>
              <w:t>ohne</w:t>
            </w:r>
            <w:proofErr w:type="spellEnd"/>
            <w:r w:rsidRPr="00527777">
              <w:rPr>
                <w:rFonts w:ascii="Times New Roman" w:hAnsi="Times New Roman" w:cs="Times New Roman"/>
                <w:sz w:val="20"/>
                <w:szCs w:val="20"/>
                <w:lang w:val="nl-NL"/>
              </w:rPr>
              <w:t xml:space="preserve"> </w:t>
            </w:r>
            <w:proofErr w:type="spellStart"/>
            <w:r w:rsidRPr="00527777">
              <w:rPr>
                <w:rFonts w:ascii="Times New Roman" w:hAnsi="Times New Roman" w:cs="Times New Roman"/>
                <w:sz w:val="20"/>
                <w:szCs w:val="20"/>
                <w:lang w:val="nl-NL"/>
              </w:rPr>
              <w:t>Schale</w:t>
            </w:r>
            <w:proofErr w:type="spellEnd"/>
            <w:r w:rsidRPr="00527777">
              <w:rPr>
                <w:rFonts w:ascii="Times New Roman" w:hAnsi="Times New Roman" w:cs="Times New Roman"/>
                <w:sz w:val="20"/>
                <w:szCs w:val="20"/>
                <w:lang w:val="nl-NL"/>
              </w:rPr>
              <w:t xml:space="preserve"> </w:t>
            </w:r>
            <w:proofErr w:type="spellStart"/>
            <w:r w:rsidRPr="00527777">
              <w:rPr>
                <w:rFonts w:ascii="Times New Roman" w:hAnsi="Times New Roman" w:cs="Times New Roman"/>
                <w:sz w:val="20"/>
                <w:szCs w:val="20"/>
                <w:lang w:val="nl-NL"/>
              </w:rPr>
              <w:t>und</w:t>
            </w:r>
            <w:proofErr w:type="spellEnd"/>
            <w:r w:rsidRPr="00527777">
              <w:rPr>
                <w:rFonts w:ascii="Times New Roman" w:hAnsi="Times New Roman" w:cs="Times New Roman"/>
                <w:sz w:val="20"/>
                <w:szCs w:val="20"/>
                <w:lang w:val="nl-NL"/>
              </w:rPr>
              <w:t xml:space="preserve"> </w:t>
            </w:r>
            <w:proofErr w:type="spellStart"/>
            <w:r w:rsidRPr="00527777">
              <w:rPr>
                <w:rFonts w:ascii="Times New Roman" w:hAnsi="Times New Roman" w:cs="Times New Roman"/>
                <w:sz w:val="20"/>
                <w:szCs w:val="20"/>
                <w:lang w:val="nl-NL"/>
              </w:rPr>
              <w:t>Kerngehäuse</w:t>
            </w:r>
            <w:proofErr w:type="spellEnd"/>
            <w:r w:rsidRPr="00527777">
              <w:rPr>
                <w:rFonts w:ascii="Times New Roman" w:hAnsi="Times New Roman" w:cs="Times New Roman"/>
                <w:sz w:val="20"/>
                <w:szCs w:val="20"/>
                <w:lang w:val="nl-NL"/>
              </w:rPr>
              <w:t xml:space="preserve"> (85%), </w:t>
            </w:r>
            <w:proofErr w:type="spellStart"/>
            <w:r w:rsidRPr="00527777">
              <w:rPr>
                <w:rFonts w:ascii="Times New Roman" w:hAnsi="Times New Roman" w:cs="Times New Roman"/>
                <w:sz w:val="20"/>
                <w:szCs w:val="20"/>
                <w:lang w:val="nl-NL"/>
              </w:rPr>
              <w:t>Zucker</w:t>
            </w:r>
            <w:proofErr w:type="spellEnd"/>
            <w:r w:rsidRPr="00527777">
              <w:rPr>
                <w:rFonts w:ascii="Times New Roman" w:hAnsi="Times New Roman" w:cs="Times New Roman"/>
                <w:sz w:val="20"/>
                <w:szCs w:val="20"/>
                <w:lang w:val="nl-NL"/>
              </w:rPr>
              <w:t xml:space="preserve">, </w:t>
            </w:r>
            <w:proofErr w:type="spellStart"/>
            <w:r w:rsidRPr="00527777">
              <w:rPr>
                <w:rFonts w:ascii="Times New Roman" w:hAnsi="Times New Roman" w:cs="Times New Roman"/>
                <w:sz w:val="20"/>
                <w:szCs w:val="20"/>
                <w:lang w:val="nl-NL"/>
              </w:rPr>
              <w:t>Glukose-Fruktose-Sirup</w:t>
            </w:r>
            <w:proofErr w:type="spellEnd"/>
            <w:r w:rsidRPr="00527777">
              <w:rPr>
                <w:rFonts w:ascii="Times New Roman" w:hAnsi="Times New Roman" w:cs="Times New Roman"/>
                <w:sz w:val="20"/>
                <w:szCs w:val="20"/>
                <w:lang w:val="nl-NL"/>
              </w:rPr>
              <w:t xml:space="preserve">, </w:t>
            </w:r>
            <w:proofErr w:type="spellStart"/>
            <w:r w:rsidR="00393FA2" w:rsidRPr="001821AD">
              <w:rPr>
                <w:rFonts w:ascii="Times New Roman" w:hAnsi="Times New Roman" w:cs="Times New Roman"/>
                <w:sz w:val="20"/>
                <w:szCs w:val="20"/>
                <w:lang w:val="nl-NL"/>
              </w:rPr>
              <w:t>Säu</w:t>
            </w:r>
            <w:r w:rsidR="00393FA2">
              <w:rPr>
                <w:rFonts w:ascii="Times New Roman" w:hAnsi="Times New Roman" w:cs="Times New Roman"/>
                <w:sz w:val="20"/>
                <w:szCs w:val="20"/>
                <w:lang w:val="nl-NL"/>
              </w:rPr>
              <w:t>reregulator</w:t>
            </w:r>
            <w:proofErr w:type="spellEnd"/>
            <w:r w:rsidR="00393FA2" w:rsidRPr="001821AD">
              <w:rPr>
                <w:rFonts w:ascii="Times New Roman" w:hAnsi="Times New Roman" w:cs="Times New Roman"/>
                <w:sz w:val="20"/>
                <w:szCs w:val="20"/>
                <w:lang w:val="nl-NL"/>
              </w:rPr>
              <w:t xml:space="preserve">: </w:t>
            </w:r>
            <w:proofErr w:type="spellStart"/>
            <w:proofErr w:type="gramStart"/>
            <w:r w:rsidRPr="00527777">
              <w:rPr>
                <w:rFonts w:ascii="Times New Roman" w:hAnsi="Times New Roman" w:cs="Times New Roman"/>
                <w:sz w:val="20"/>
                <w:szCs w:val="20"/>
                <w:lang w:val="nl-NL"/>
              </w:rPr>
              <w:t>Citronensäure</w:t>
            </w:r>
            <w:proofErr w:type="spellEnd"/>
            <w:r w:rsidRPr="00527777">
              <w:rPr>
                <w:rFonts w:ascii="Times New Roman" w:hAnsi="Times New Roman" w:cs="Times New Roman"/>
                <w:sz w:val="20"/>
                <w:szCs w:val="20"/>
                <w:lang w:val="nl-NL"/>
              </w:rPr>
              <w:t xml:space="preserve">,  </w:t>
            </w:r>
            <w:proofErr w:type="spellStart"/>
            <w:proofErr w:type="gramEnd"/>
            <w:r w:rsidRPr="00527777">
              <w:rPr>
                <w:rFonts w:ascii="Times New Roman" w:hAnsi="Times New Roman" w:cs="Times New Roman"/>
                <w:sz w:val="20"/>
                <w:szCs w:val="20"/>
                <w:lang w:val="nl-NL"/>
              </w:rPr>
              <w:t>Antioxidationsmittel</w:t>
            </w:r>
            <w:proofErr w:type="spellEnd"/>
            <w:r w:rsidRPr="00527777">
              <w:rPr>
                <w:rFonts w:ascii="Times New Roman" w:hAnsi="Times New Roman" w:cs="Times New Roman"/>
                <w:sz w:val="20"/>
                <w:szCs w:val="20"/>
                <w:lang w:val="nl-NL"/>
              </w:rPr>
              <w:t xml:space="preserve">: </w:t>
            </w:r>
            <w:proofErr w:type="spellStart"/>
            <w:r w:rsidRPr="00527777">
              <w:rPr>
                <w:rFonts w:ascii="Times New Roman" w:hAnsi="Times New Roman" w:cs="Times New Roman"/>
                <w:sz w:val="20"/>
                <w:szCs w:val="20"/>
                <w:lang w:val="nl-NL"/>
              </w:rPr>
              <w:t>Ascorbinsäure</w:t>
            </w:r>
            <w:proofErr w:type="spellEnd"/>
            <w:r w:rsidRPr="00527777">
              <w:rPr>
                <w:rFonts w:ascii="Times New Roman" w:hAnsi="Times New Roman" w:cs="Times New Roman"/>
                <w:sz w:val="20"/>
                <w:szCs w:val="20"/>
                <w:lang w:val="nl-NL"/>
              </w:rPr>
              <w:t>.</w:t>
            </w:r>
          </w:p>
          <w:p w:rsidR="001A2828" w:rsidRPr="00527777" w:rsidRDefault="001A2828" w:rsidP="00E71F92">
            <w:pPr>
              <w:spacing w:after="0" w:line="240" w:lineRule="auto"/>
              <w:rPr>
                <w:rFonts w:ascii="Times New Roman" w:hAnsi="Times New Roman" w:cs="Times New Roman"/>
                <w:color w:val="000000"/>
                <w:sz w:val="20"/>
                <w:szCs w:val="20"/>
                <w:lang w:val="nl-NL"/>
              </w:rPr>
            </w:pPr>
          </w:p>
        </w:tc>
      </w:tr>
    </w:tbl>
    <w:p w:rsidR="00D60473" w:rsidRPr="00511BFA" w:rsidRDefault="00D60473" w:rsidP="00B50AEC">
      <w:pPr>
        <w:spacing w:after="0" w:line="240" w:lineRule="auto"/>
        <w:rPr>
          <w:rFonts w:ascii="Times New Roman" w:hAnsi="Times New Roman" w:cs="Times New Roman"/>
          <w:sz w:val="18"/>
          <w:szCs w:val="18"/>
          <w:lang w:val="de-DE"/>
        </w:rPr>
      </w:pPr>
    </w:p>
    <w:p w:rsidR="006B54D3" w:rsidRPr="00F05970" w:rsidRDefault="006B54D3" w:rsidP="006D296D">
      <w:pPr>
        <w:spacing w:after="0"/>
        <w:rPr>
          <w:rFonts w:ascii="Times New Roman" w:hAnsi="Times New Roman" w:cs="Times New Roman"/>
          <w:b/>
          <w:color w:val="00B050"/>
          <w:lang w:val="nl-NL"/>
        </w:rPr>
      </w:pPr>
      <w:r w:rsidRPr="00F05970">
        <w:rPr>
          <w:rFonts w:ascii="Times New Roman" w:hAnsi="Times New Roman" w:cs="Times New Roman"/>
          <w:b/>
          <w:color w:val="00B050"/>
          <w:lang w:val="nl-NL"/>
        </w:rPr>
        <w:t xml:space="preserve">B. </w:t>
      </w:r>
      <w:proofErr w:type="spellStart"/>
      <w:r w:rsidRPr="00F05970">
        <w:rPr>
          <w:rFonts w:ascii="Times New Roman" w:hAnsi="Times New Roman" w:cs="Times New Roman"/>
          <w:b/>
          <w:color w:val="00B050"/>
          <w:lang w:val="nl-NL"/>
        </w:rPr>
        <w:t>Information</w:t>
      </w:r>
      <w:proofErr w:type="spellEnd"/>
      <w:r w:rsidRPr="00F05970">
        <w:rPr>
          <w:rFonts w:ascii="Times New Roman" w:hAnsi="Times New Roman" w:cs="Times New Roman"/>
          <w:b/>
          <w:color w:val="00B050"/>
          <w:lang w:val="nl-NL"/>
        </w:rPr>
        <w:t xml:space="preserve"> </w:t>
      </w:r>
      <w:proofErr w:type="spellStart"/>
      <w:r w:rsidRPr="00F05970">
        <w:rPr>
          <w:rFonts w:ascii="Times New Roman" w:hAnsi="Times New Roman" w:cs="Times New Roman"/>
          <w:b/>
          <w:color w:val="00B050"/>
          <w:lang w:val="nl-NL"/>
        </w:rPr>
        <w:t>allergènes</w:t>
      </w:r>
      <w:proofErr w:type="spellEnd"/>
      <w:r w:rsidR="00FF67BF" w:rsidRPr="00F05970">
        <w:rPr>
          <w:rFonts w:ascii="Times New Roman" w:hAnsi="Times New Roman" w:cs="Times New Roman"/>
          <w:b/>
          <w:color w:val="00B050"/>
          <w:lang w:val="nl-NL"/>
        </w:rPr>
        <w:t>/ Allergenen Informatie</w:t>
      </w:r>
      <w:r w:rsidR="00B50AEC" w:rsidRPr="00F05970">
        <w:rPr>
          <w:rFonts w:ascii="Times New Roman" w:hAnsi="Times New Roman" w:cs="Times New Roman"/>
          <w:b/>
          <w:color w:val="00B050"/>
          <w:lang w:val="nl-NL"/>
        </w:rPr>
        <w:t xml:space="preserve">/ </w:t>
      </w:r>
      <w:proofErr w:type="spellStart"/>
      <w:r w:rsidR="00B50AEC" w:rsidRPr="00F05970">
        <w:rPr>
          <w:rFonts w:ascii="Times New Roman" w:hAnsi="Times New Roman" w:cs="Times New Roman"/>
          <w:b/>
          <w:color w:val="00B050"/>
          <w:lang w:val="nl-NL"/>
        </w:rPr>
        <w:t>Information</w:t>
      </w:r>
      <w:proofErr w:type="spellEnd"/>
      <w:r w:rsidR="00B50AEC" w:rsidRPr="00F05970">
        <w:rPr>
          <w:rFonts w:ascii="Times New Roman" w:hAnsi="Times New Roman" w:cs="Times New Roman"/>
          <w:b/>
          <w:color w:val="00B050"/>
          <w:lang w:val="nl-NL"/>
        </w:rPr>
        <w:t xml:space="preserve"> </w:t>
      </w:r>
      <w:proofErr w:type="spellStart"/>
      <w:r w:rsidR="00627BC0" w:rsidRPr="00F05970">
        <w:rPr>
          <w:rFonts w:ascii="Times New Roman" w:hAnsi="Times New Roman" w:cs="Times New Roman"/>
          <w:b/>
          <w:color w:val="00B050"/>
          <w:lang w:val="nl-NL"/>
        </w:rPr>
        <w:t>zu</w:t>
      </w:r>
      <w:proofErr w:type="spellEnd"/>
      <w:r w:rsidR="00627BC0" w:rsidRPr="00F05970">
        <w:rPr>
          <w:rFonts w:ascii="Times New Roman" w:hAnsi="Times New Roman" w:cs="Times New Roman"/>
          <w:b/>
          <w:color w:val="00B050"/>
          <w:lang w:val="nl-NL"/>
        </w:rPr>
        <w:t xml:space="preserve"> Allergenen</w:t>
      </w:r>
    </w:p>
    <w:p w:rsidR="00504BFC" w:rsidRPr="00F05970" w:rsidRDefault="006B54D3" w:rsidP="006D296D">
      <w:pPr>
        <w:spacing w:after="0"/>
        <w:rPr>
          <w:rFonts w:ascii="Times New Roman" w:hAnsi="Times New Roman" w:cs="Times New Roman"/>
          <w:sz w:val="20"/>
          <w:szCs w:val="20"/>
        </w:rPr>
      </w:pPr>
      <w:r w:rsidRPr="00F05970">
        <w:rPr>
          <w:rFonts w:ascii="Times New Roman" w:hAnsi="Times New Roman" w:cs="Times New Roman"/>
          <w:sz w:val="20"/>
          <w:szCs w:val="20"/>
          <w:lang w:val="nl-NL"/>
        </w:rPr>
        <w:tab/>
      </w:r>
    </w:p>
    <w:tbl>
      <w:tblPr>
        <w:tblStyle w:val="Grilledutableau"/>
        <w:tblW w:w="0" w:type="auto"/>
        <w:tblLook w:val="04A0"/>
      </w:tblPr>
      <w:tblGrid>
        <w:gridCol w:w="6487"/>
        <w:gridCol w:w="2725"/>
      </w:tblGrid>
      <w:tr w:rsidR="00504BFC" w:rsidRPr="00F05970" w:rsidTr="00E4469F">
        <w:tc>
          <w:tcPr>
            <w:tcW w:w="6487" w:type="dxa"/>
          </w:tcPr>
          <w:p w:rsidR="00504BFC" w:rsidRPr="00F05970" w:rsidRDefault="00504BFC" w:rsidP="00627BC0">
            <w:pPr>
              <w:jc w:val="center"/>
              <w:rPr>
                <w:rFonts w:ascii="Times New Roman" w:hAnsi="Times New Roman" w:cs="Times New Roman"/>
                <w:b/>
                <w:sz w:val="20"/>
                <w:szCs w:val="20"/>
              </w:rPr>
            </w:pPr>
            <w:proofErr w:type="spellStart"/>
            <w:r w:rsidRPr="00F05970">
              <w:rPr>
                <w:rFonts w:ascii="Times New Roman" w:hAnsi="Times New Roman" w:cs="Times New Roman"/>
                <w:b/>
                <w:sz w:val="20"/>
                <w:szCs w:val="20"/>
              </w:rPr>
              <w:t>Allergènes</w:t>
            </w:r>
            <w:proofErr w:type="spellEnd"/>
            <w:r w:rsidR="00790FFF" w:rsidRPr="00F05970">
              <w:rPr>
                <w:rFonts w:ascii="Times New Roman" w:hAnsi="Times New Roman" w:cs="Times New Roman"/>
                <w:b/>
                <w:sz w:val="20"/>
                <w:szCs w:val="20"/>
              </w:rPr>
              <w:t xml:space="preserve">/ </w:t>
            </w:r>
            <w:proofErr w:type="spellStart"/>
            <w:r w:rsidR="00790FFF" w:rsidRPr="00F05970">
              <w:rPr>
                <w:rFonts w:ascii="Times New Roman" w:hAnsi="Times New Roman" w:cs="Times New Roman"/>
                <w:b/>
                <w:sz w:val="20"/>
                <w:szCs w:val="20"/>
              </w:rPr>
              <w:t>Allergenen</w:t>
            </w:r>
            <w:proofErr w:type="spellEnd"/>
            <w:r w:rsidR="00790FFF" w:rsidRPr="00F05970">
              <w:rPr>
                <w:rFonts w:ascii="Times New Roman" w:hAnsi="Times New Roman" w:cs="Times New Roman"/>
                <w:b/>
                <w:sz w:val="20"/>
                <w:szCs w:val="20"/>
              </w:rPr>
              <w:t xml:space="preserve">/ </w:t>
            </w:r>
            <w:proofErr w:type="spellStart"/>
            <w:r w:rsidR="00627BC0" w:rsidRPr="00F05970">
              <w:rPr>
                <w:rFonts w:ascii="Times New Roman" w:hAnsi="Times New Roman" w:cs="Times New Roman"/>
                <w:b/>
                <w:sz w:val="20"/>
                <w:szCs w:val="20"/>
              </w:rPr>
              <w:t>A</w:t>
            </w:r>
            <w:r w:rsidR="00790FFF" w:rsidRPr="00F05970">
              <w:rPr>
                <w:rFonts w:ascii="Times New Roman" w:hAnsi="Times New Roman" w:cs="Times New Roman"/>
                <w:b/>
                <w:sz w:val="20"/>
                <w:szCs w:val="20"/>
              </w:rPr>
              <w:t>llergene</w:t>
            </w:r>
            <w:proofErr w:type="spellEnd"/>
          </w:p>
        </w:tc>
        <w:tc>
          <w:tcPr>
            <w:tcW w:w="2725" w:type="dxa"/>
          </w:tcPr>
          <w:p w:rsidR="00504BFC" w:rsidRPr="00F66C39" w:rsidRDefault="00504BFC" w:rsidP="00627BC0">
            <w:pPr>
              <w:jc w:val="center"/>
              <w:rPr>
                <w:rFonts w:ascii="Times New Roman" w:hAnsi="Times New Roman" w:cs="Times New Roman"/>
                <w:b/>
                <w:sz w:val="20"/>
                <w:szCs w:val="20"/>
                <w:lang w:val="fr-BE"/>
              </w:rPr>
            </w:pPr>
            <w:r w:rsidRPr="00F66C39">
              <w:rPr>
                <w:rFonts w:ascii="Times New Roman" w:hAnsi="Times New Roman" w:cs="Times New Roman"/>
                <w:b/>
                <w:sz w:val="20"/>
                <w:szCs w:val="20"/>
                <w:lang w:val="fr-BE"/>
              </w:rPr>
              <w:t>Présence</w:t>
            </w:r>
            <w:r w:rsidR="00C953AD" w:rsidRPr="00F66C39">
              <w:rPr>
                <w:rFonts w:ascii="Times New Roman" w:hAnsi="Times New Roman" w:cs="Times New Roman"/>
                <w:b/>
                <w:sz w:val="20"/>
                <w:szCs w:val="20"/>
                <w:lang w:val="fr-BE"/>
              </w:rPr>
              <w:t xml:space="preserve">/ </w:t>
            </w:r>
            <w:proofErr w:type="spellStart"/>
            <w:r w:rsidR="00C953AD" w:rsidRPr="00F66C39">
              <w:rPr>
                <w:rFonts w:ascii="Times New Roman" w:hAnsi="Times New Roman" w:cs="Times New Roman"/>
                <w:b/>
                <w:sz w:val="20"/>
                <w:szCs w:val="20"/>
                <w:lang w:val="fr-BE"/>
              </w:rPr>
              <w:t>aanwezigheid</w:t>
            </w:r>
            <w:proofErr w:type="spellEnd"/>
            <w:r w:rsidR="00C953AD" w:rsidRPr="00F66C39">
              <w:rPr>
                <w:rFonts w:ascii="Times New Roman" w:hAnsi="Times New Roman" w:cs="Times New Roman"/>
                <w:b/>
                <w:sz w:val="20"/>
                <w:szCs w:val="20"/>
                <w:lang w:val="fr-BE"/>
              </w:rPr>
              <w:t xml:space="preserve">/ </w:t>
            </w:r>
            <w:proofErr w:type="spellStart"/>
            <w:r w:rsidR="00627BC0" w:rsidRPr="00F66C39">
              <w:rPr>
                <w:rFonts w:ascii="Times New Roman" w:hAnsi="Times New Roman" w:cs="Times New Roman"/>
                <w:b/>
                <w:sz w:val="20"/>
                <w:szCs w:val="20"/>
                <w:lang w:val="fr-BE"/>
              </w:rPr>
              <w:t>Vorhandensein</w:t>
            </w:r>
            <w:proofErr w:type="spellEnd"/>
            <w:r w:rsidR="004C5AD8">
              <w:rPr>
                <w:rFonts w:ascii="Times New Roman" w:hAnsi="Times New Roman" w:cs="Times New Roman"/>
                <w:b/>
                <w:sz w:val="20"/>
                <w:szCs w:val="20"/>
                <w:lang w:val="fr-BE"/>
              </w:rPr>
              <w:t xml:space="preserve"> (Oui/ </w:t>
            </w:r>
            <w:proofErr w:type="spellStart"/>
            <w:r w:rsidR="004C5AD8">
              <w:rPr>
                <w:rFonts w:ascii="Times New Roman" w:hAnsi="Times New Roman" w:cs="Times New Roman"/>
                <w:b/>
                <w:sz w:val="20"/>
                <w:szCs w:val="20"/>
                <w:lang w:val="fr-BE"/>
              </w:rPr>
              <w:t>J</w:t>
            </w:r>
            <w:r w:rsidR="00F66C39" w:rsidRPr="00F66C39">
              <w:rPr>
                <w:rFonts w:ascii="Times New Roman" w:hAnsi="Times New Roman" w:cs="Times New Roman"/>
                <w:b/>
                <w:sz w:val="20"/>
                <w:szCs w:val="20"/>
                <w:lang w:val="fr-BE"/>
              </w:rPr>
              <w:t>a</w:t>
            </w:r>
            <w:proofErr w:type="spellEnd"/>
            <w:r w:rsidR="00F66C39" w:rsidRPr="00F66C39">
              <w:rPr>
                <w:rFonts w:ascii="Times New Roman" w:hAnsi="Times New Roman" w:cs="Times New Roman"/>
                <w:b/>
                <w:sz w:val="20"/>
                <w:szCs w:val="20"/>
                <w:lang w:val="fr-BE"/>
              </w:rPr>
              <w:t xml:space="preserve">/ </w:t>
            </w:r>
            <w:proofErr w:type="spellStart"/>
            <w:r w:rsidR="00F66C39" w:rsidRPr="00F66C39">
              <w:rPr>
                <w:rFonts w:ascii="Times New Roman" w:hAnsi="Times New Roman" w:cs="Times New Roman"/>
                <w:b/>
                <w:sz w:val="20"/>
                <w:szCs w:val="20"/>
                <w:lang w:val="fr-BE"/>
              </w:rPr>
              <w:t>Ja</w:t>
            </w:r>
            <w:proofErr w:type="spellEnd"/>
            <w:r w:rsidR="00F66C39">
              <w:rPr>
                <w:rFonts w:ascii="Times New Roman" w:hAnsi="Times New Roman" w:cs="Times New Roman"/>
                <w:b/>
                <w:sz w:val="20"/>
                <w:szCs w:val="20"/>
                <w:lang w:val="fr-BE"/>
              </w:rPr>
              <w:t xml:space="preserve">, </w:t>
            </w:r>
            <w:r w:rsidR="004C5AD8">
              <w:rPr>
                <w:rFonts w:ascii="Times New Roman" w:hAnsi="Times New Roman" w:cs="Times New Roman"/>
                <w:b/>
                <w:sz w:val="20"/>
                <w:szCs w:val="20"/>
                <w:lang w:val="fr-BE"/>
              </w:rPr>
              <w:t xml:space="preserve">Non, Niet, </w:t>
            </w:r>
            <w:proofErr w:type="spellStart"/>
            <w:r w:rsidR="004C5AD8">
              <w:rPr>
                <w:rFonts w:ascii="Times New Roman" w:hAnsi="Times New Roman" w:cs="Times New Roman"/>
                <w:b/>
                <w:sz w:val="20"/>
                <w:szCs w:val="20"/>
                <w:lang w:val="fr-BE"/>
              </w:rPr>
              <w:t>Nein</w:t>
            </w:r>
            <w:proofErr w:type="spellEnd"/>
            <w:r w:rsidR="004C5AD8">
              <w:rPr>
                <w:rFonts w:ascii="Times New Roman" w:hAnsi="Times New Roman" w:cs="Times New Roman"/>
                <w:b/>
                <w:sz w:val="20"/>
                <w:szCs w:val="20"/>
                <w:lang w:val="fr-BE"/>
              </w:rPr>
              <w:t>)</w:t>
            </w:r>
          </w:p>
        </w:tc>
      </w:tr>
      <w:tr w:rsidR="00504BFC" w:rsidRPr="00F05970" w:rsidTr="00E4469F">
        <w:tc>
          <w:tcPr>
            <w:tcW w:w="6487" w:type="dxa"/>
          </w:tcPr>
          <w:p w:rsidR="00504BFC" w:rsidRPr="00F05970" w:rsidRDefault="005646DD" w:rsidP="005D596E">
            <w:pPr>
              <w:rPr>
                <w:rFonts w:ascii="Times New Roman" w:hAnsi="Times New Roman" w:cs="Times New Roman"/>
                <w:sz w:val="16"/>
                <w:szCs w:val="16"/>
                <w:lang w:val="fr-BE"/>
              </w:rPr>
            </w:pPr>
            <w:r w:rsidRPr="00F05970">
              <w:rPr>
                <w:rFonts w:ascii="Times New Roman" w:hAnsi="Times New Roman" w:cs="Times New Roman"/>
                <w:sz w:val="16"/>
                <w:szCs w:val="16"/>
                <w:lang w:val="fr-BE"/>
              </w:rPr>
              <w:t>Arachides et produits à base d’arachides</w:t>
            </w:r>
            <w:r w:rsidR="00790FFF" w:rsidRPr="00F05970">
              <w:rPr>
                <w:rFonts w:ascii="Times New Roman" w:hAnsi="Times New Roman" w:cs="Times New Roman"/>
                <w:sz w:val="16"/>
                <w:szCs w:val="16"/>
                <w:lang w:val="fr-BE"/>
              </w:rPr>
              <w:t xml:space="preserve">/ </w:t>
            </w:r>
            <w:proofErr w:type="spellStart"/>
            <w:r w:rsidR="00790FFF" w:rsidRPr="00F05970">
              <w:rPr>
                <w:rFonts w:ascii="Times New Roman" w:hAnsi="Times New Roman" w:cs="Times New Roman"/>
                <w:sz w:val="16"/>
                <w:szCs w:val="16"/>
                <w:lang w:val="fr-BE"/>
              </w:rPr>
              <w:t>Aardnoten</w:t>
            </w:r>
            <w:proofErr w:type="spellEnd"/>
            <w:r w:rsidR="00790FFF" w:rsidRPr="00F05970">
              <w:rPr>
                <w:rFonts w:ascii="Times New Roman" w:hAnsi="Times New Roman" w:cs="Times New Roman"/>
                <w:sz w:val="16"/>
                <w:szCs w:val="16"/>
                <w:lang w:val="fr-BE"/>
              </w:rPr>
              <w:t xml:space="preserve"> en </w:t>
            </w:r>
            <w:proofErr w:type="spellStart"/>
            <w:r w:rsidR="00790FFF" w:rsidRPr="00F05970">
              <w:rPr>
                <w:rFonts w:ascii="Times New Roman" w:hAnsi="Times New Roman" w:cs="Times New Roman"/>
                <w:sz w:val="16"/>
                <w:szCs w:val="16"/>
                <w:lang w:val="fr-BE"/>
              </w:rPr>
              <w:t>producten</w:t>
            </w:r>
            <w:proofErr w:type="spellEnd"/>
            <w:r w:rsidR="00790FFF" w:rsidRPr="00F05970">
              <w:rPr>
                <w:rFonts w:ascii="Times New Roman" w:hAnsi="Times New Roman" w:cs="Times New Roman"/>
                <w:sz w:val="16"/>
                <w:szCs w:val="16"/>
                <w:lang w:val="fr-BE"/>
              </w:rPr>
              <w:t xml:space="preserve"> op basis van </w:t>
            </w:r>
            <w:proofErr w:type="spellStart"/>
            <w:r w:rsidR="005D596E" w:rsidRPr="00F05970">
              <w:rPr>
                <w:rFonts w:ascii="Times New Roman" w:hAnsi="Times New Roman" w:cs="Times New Roman"/>
                <w:sz w:val="16"/>
                <w:szCs w:val="16"/>
                <w:lang w:val="fr-BE"/>
              </w:rPr>
              <w:t>aardnoten</w:t>
            </w:r>
            <w:proofErr w:type="spellEnd"/>
            <w:r w:rsidR="00790FFF" w:rsidRPr="00F05970">
              <w:rPr>
                <w:rFonts w:ascii="Times New Roman" w:hAnsi="Times New Roman" w:cs="Times New Roman"/>
                <w:sz w:val="16"/>
                <w:szCs w:val="16"/>
                <w:lang w:val="fr-BE"/>
              </w:rPr>
              <w:t xml:space="preserve">/ </w:t>
            </w:r>
            <w:proofErr w:type="spellStart"/>
            <w:r w:rsidR="006926C1" w:rsidRPr="00F05970">
              <w:rPr>
                <w:rFonts w:ascii="Times New Roman" w:hAnsi="Times New Roman" w:cs="Times New Roman"/>
                <w:sz w:val="16"/>
                <w:szCs w:val="16"/>
                <w:lang w:val="fr-BE"/>
              </w:rPr>
              <w:t>Erdnüsse</w:t>
            </w:r>
            <w:proofErr w:type="spellEnd"/>
            <w:r w:rsidR="006926C1" w:rsidRPr="00F05970">
              <w:rPr>
                <w:rFonts w:ascii="Times New Roman" w:hAnsi="Times New Roman" w:cs="Times New Roman"/>
                <w:sz w:val="16"/>
                <w:szCs w:val="16"/>
                <w:lang w:val="fr-BE"/>
              </w:rPr>
              <w:t xml:space="preserve"> </w:t>
            </w:r>
            <w:proofErr w:type="spellStart"/>
            <w:r w:rsidR="006926C1" w:rsidRPr="00F05970">
              <w:rPr>
                <w:rFonts w:ascii="Times New Roman" w:hAnsi="Times New Roman" w:cs="Times New Roman"/>
                <w:sz w:val="16"/>
                <w:szCs w:val="16"/>
                <w:lang w:val="fr-BE"/>
              </w:rPr>
              <w:t>und</w:t>
            </w:r>
            <w:proofErr w:type="spellEnd"/>
            <w:r w:rsidR="006926C1" w:rsidRPr="00F05970">
              <w:rPr>
                <w:rFonts w:ascii="Times New Roman" w:hAnsi="Times New Roman" w:cs="Times New Roman"/>
                <w:sz w:val="16"/>
                <w:szCs w:val="16"/>
                <w:lang w:val="fr-BE"/>
              </w:rPr>
              <w:t xml:space="preserve"> </w:t>
            </w:r>
            <w:proofErr w:type="spellStart"/>
            <w:r w:rsidR="006926C1" w:rsidRPr="00F05970">
              <w:rPr>
                <w:rFonts w:ascii="Times New Roman" w:hAnsi="Times New Roman" w:cs="Times New Roman"/>
                <w:sz w:val="16"/>
                <w:szCs w:val="16"/>
                <w:lang w:val="fr-BE"/>
              </w:rPr>
              <w:t>daraus</w:t>
            </w:r>
            <w:proofErr w:type="spellEnd"/>
            <w:r w:rsidR="006926C1" w:rsidRPr="00F05970">
              <w:rPr>
                <w:rFonts w:ascii="Times New Roman" w:hAnsi="Times New Roman" w:cs="Times New Roman"/>
                <w:sz w:val="16"/>
                <w:szCs w:val="16"/>
                <w:lang w:val="fr-BE"/>
              </w:rPr>
              <w:t xml:space="preserve"> </w:t>
            </w:r>
            <w:proofErr w:type="spellStart"/>
            <w:r w:rsidR="006926C1" w:rsidRPr="00F05970">
              <w:rPr>
                <w:rFonts w:ascii="Times New Roman" w:hAnsi="Times New Roman" w:cs="Times New Roman"/>
                <w:sz w:val="16"/>
                <w:szCs w:val="16"/>
                <w:lang w:val="fr-BE"/>
              </w:rPr>
              <w:t>gewonnene</w:t>
            </w:r>
            <w:proofErr w:type="spellEnd"/>
            <w:r w:rsidR="006926C1" w:rsidRPr="00F05970">
              <w:rPr>
                <w:rFonts w:ascii="Times New Roman" w:hAnsi="Times New Roman" w:cs="Times New Roman"/>
                <w:sz w:val="16"/>
                <w:szCs w:val="16"/>
                <w:lang w:val="fr-BE"/>
              </w:rPr>
              <w:t xml:space="preserve"> </w:t>
            </w:r>
            <w:proofErr w:type="spellStart"/>
            <w:r w:rsidR="006926C1" w:rsidRPr="00F05970">
              <w:rPr>
                <w:rFonts w:ascii="Times New Roman" w:hAnsi="Times New Roman" w:cs="Times New Roman"/>
                <w:sz w:val="16"/>
                <w:szCs w:val="16"/>
                <w:lang w:val="fr-BE"/>
              </w:rPr>
              <w:t>Erzeugnisse</w:t>
            </w:r>
            <w:proofErr w:type="spellEnd"/>
          </w:p>
        </w:tc>
        <w:tc>
          <w:tcPr>
            <w:tcW w:w="2725" w:type="dxa"/>
          </w:tcPr>
          <w:p w:rsidR="00504BFC" w:rsidRPr="00F05970" w:rsidRDefault="00D81BF0" w:rsidP="00292007">
            <w:pPr>
              <w:jc w:val="center"/>
              <w:rPr>
                <w:rFonts w:ascii="Times New Roman" w:hAnsi="Times New Roman" w:cs="Times New Roman"/>
                <w:sz w:val="16"/>
                <w:szCs w:val="16"/>
                <w:lang w:val="fr-BE"/>
              </w:rPr>
            </w:pPr>
            <w:r w:rsidRPr="00F05970">
              <w:rPr>
                <w:rFonts w:ascii="Times New Roman" w:hAnsi="Times New Roman" w:cs="Times New Roman"/>
                <w:sz w:val="16"/>
                <w:szCs w:val="16"/>
                <w:lang w:val="fr-BE"/>
              </w:rPr>
              <w:t>Non</w:t>
            </w:r>
            <w:r w:rsidR="00FA0E95">
              <w:rPr>
                <w:rFonts w:ascii="Times New Roman" w:hAnsi="Times New Roman" w:cs="Times New Roman"/>
                <w:sz w:val="16"/>
                <w:szCs w:val="16"/>
                <w:lang w:val="fr-BE"/>
              </w:rPr>
              <w:t xml:space="preserve">, Niet, </w:t>
            </w:r>
            <w:proofErr w:type="spellStart"/>
            <w:r w:rsidR="00FA0E95">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Céleri et produits à base de céleri/ </w:t>
            </w:r>
            <w:proofErr w:type="spellStart"/>
            <w:r w:rsidRPr="00F05970">
              <w:rPr>
                <w:rFonts w:ascii="Times New Roman" w:hAnsi="Times New Roman" w:cs="Times New Roman"/>
                <w:sz w:val="16"/>
                <w:szCs w:val="16"/>
                <w:lang w:val="fr-BE"/>
              </w:rPr>
              <w:t>Selderij</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selderij</w:t>
            </w:r>
            <w:proofErr w:type="spellEnd"/>
            <w:r w:rsidRPr="00F05970">
              <w:rPr>
                <w:rFonts w:ascii="Times New Roman" w:hAnsi="Times New Roman" w:cs="Times New Roman"/>
                <w:sz w:val="16"/>
                <w:szCs w:val="16"/>
                <w:lang w:val="fr-BE"/>
              </w:rPr>
              <w:t xml:space="preserve">/ Sellerie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Céréales contenant du gluten et produits à base de ces céréales/ </w:t>
            </w:r>
            <w:proofErr w:type="spellStart"/>
            <w:r w:rsidRPr="00F05970">
              <w:rPr>
                <w:rFonts w:ascii="Times New Roman" w:hAnsi="Times New Roman" w:cs="Times New Roman"/>
                <w:sz w:val="16"/>
                <w:szCs w:val="16"/>
                <w:lang w:val="fr-BE"/>
              </w:rPr>
              <w:t>Glutenbevattende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granen</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glutenbevattende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granen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Glutenhaltiges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Getreide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sowie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hergestellte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Crustacés et produits à base de crustacés/ </w:t>
            </w:r>
            <w:proofErr w:type="spellStart"/>
            <w:r w:rsidRPr="00F05970">
              <w:rPr>
                <w:rFonts w:ascii="Times New Roman" w:hAnsi="Times New Roman" w:cs="Times New Roman"/>
                <w:sz w:val="16"/>
                <w:szCs w:val="16"/>
                <w:lang w:val="fr-BE"/>
              </w:rPr>
              <w:t>Schaaldieren</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schaaldieren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Krebstiere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Fruits à coque et produits à base de ces fruits/ </w:t>
            </w:r>
            <w:proofErr w:type="spellStart"/>
            <w:r w:rsidRPr="00F05970">
              <w:rPr>
                <w:rFonts w:ascii="Times New Roman" w:hAnsi="Times New Roman" w:cs="Times New Roman"/>
                <w:sz w:val="16"/>
                <w:szCs w:val="16"/>
                <w:lang w:val="fr-BE"/>
              </w:rPr>
              <w:t>Noten</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noten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Schalenfrüchte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sowie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Lait et produits à base de lait (y compris le lactose)/ Melk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melk</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inclusief</w:t>
            </w:r>
            <w:proofErr w:type="spellEnd"/>
            <w:r w:rsidRPr="00F05970">
              <w:rPr>
                <w:rFonts w:ascii="Times New Roman" w:hAnsi="Times New Roman" w:cs="Times New Roman"/>
                <w:sz w:val="16"/>
                <w:szCs w:val="16"/>
                <w:lang w:val="fr-BE"/>
              </w:rPr>
              <w:t xml:space="preserve"> lactose)/ </w:t>
            </w:r>
            <w:proofErr w:type="spellStart"/>
            <w:r w:rsidRPr="00F05970">
              <w:rPr>
                <w:rFonts w:ascii="Times New Roman" w:hAnsi="Times New Roman" w:cs="Times New Roman"/>
                <w:sz w:val="16"/>
                <w:szCs w:val="16"/>
                <w:lang w:val="fr-BE"/>
              </w:rPr>
              <w:t>Milch</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einschlie</w:t>
            </w:r>
            <w:r w:rsidRPr="00F05970">
              <w:rPr>
                <w:rFonts w:ascii="Times New Roman" w:hAnsi="Times New Roman" w:cs="Times New Roman"/>
                <w:sz w:val="16"/>
                <w:szCs w:val="16"/>
                <w:lang w:val="de-DE"/>
              </w:rPr>
              <w:t>ßlich</w:t>
            </w:r>
            <w:proofErr w:type="spellEnd"/>
            <w:r w:rsidRPr="00F05970">
              <w:rPr>
                <w:rFonts w:ascii="Times New Roman" w:hAnsi="Times New Roman" w:cs="Times New Roman"/>
                <w:sz w:val="16"/>
                <w:szCs w:val="16"/>
                <w:lang w:val="de-DE"/>
              </w:rPr>
              <w:t xml:space="preserve"> Laktose)</w:t>
            </w:r>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Lupin et produits à base de lupin/ </w:t>
            </w:r>
            <w:proofErr w:type="spellStart"/>
            <w:r w:rsidRPr="00F05970">
              <w:rPr>
                <w:rFonts w:ascii="Times New Roman" w:hAnsi="Times New Roman" w:cs="Times New Roman"/>
                <w:sz w:val="16"/>
                <w:szCs w:val="16"/>
                <w:lang w:val="fr-BE"/>
              </w:rPr>
              <w:t>Lupine</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lupine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Lupinen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Mollusques et produits à base de mollusques/ </w:t>
            </w:r>
            <w:proofErr w:type="spellStart"/>
            <w:r w:rsidRPr="00F05970">
              <w:rPr>
                <w:rFonts w:ascii="Times New Roman" w:hAnsi="Times New Roman" w:cs="Times New Roman"/>
                <w:sz w:val="16"/>
                <w:szCs w:val="16"/>
                <w:lang w:val="fr-BE"/>
              </w:rPr>
              <w:t>Weekdieren</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weekdieren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Weichtiere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Moutarde et produits à base de moutarde/ </w:t>
            </w:r>
            <w:proofErr w:type="spellStart"/>
            <w:r w:rsidRPr="00F05970">
              <w:rPr>
                <w:rFonts w:ascii="Times New Roman" w:hAnsi="Times New Roman" w:cs="Times New Roman"/>
                <w:sz w:val="16"/>
                <w:szCs w:val="16"/>
                <w:lang w:val="fr-BE"/>
              </w:rPr>
              <w:t>Mosterd</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mosterd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Senf</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Œufs et produits à base d’œufs/ </w:t>
            </w:r>
            <w:proofErr w:type="spellStart"/>
            <w:r w:rsidRPr="00F05970">
              <w:rPr>
                <w:rFonts w:ascii="Times New Roman" w:hAnsi="Times New Roman" w:cs="Times New Roman"/>
                <w:sz w:val="16"/>
                <w:szCs w:val="16"/>
                <w:lang w:val="fr-BE"/>
              </w:rPr>
              <w:t>Eieren</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eieren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Eier</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Poissons et produits à base de poissons/ Vis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vis/ </w:t>
            </w:r>
            <w:proofErr w:type="spellStart"/>
            <w:r w:rsidRPr="00F05970">
              <w:rPr>
                <w:rFonts w:ascii="Times New Roman" w:hAnsi="Times New Roman" w:cs="Times New Roman"/>
                <w:sz w:val="16"/>
                <w:szCs w:val="16"/>
                <w:lang w:val="fr-BE"/>
              </w:rPr>
              <w:t>Fische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D296D">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Graines de sésame et produits à base de graines de sésame/ </w:t>
            </w:r>
            <w:proofErr w:type="spellStart"/>
            <w:r w:rsidRPr="00F05970">
              <w:rPr>
                <w:rFonts w:ascii="Times New Roman" w:hAnsi="Times New Roman" w:cs="Times New Roman"/>
                <w:sz w:val="16"/>
                <w:szCs w:val="16"/>
                <w:lang w:val="fr-BE"/>
              </w:rPr>
              <w:t>Sesamzaad</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w:t>
            </w:r>
            <w:proofErr w:type="spellStart"/>
            <w:r w:rsidRPr="00F05970">
              <w:rPr>
                <w:rFonts w:ascii="Times New Roman" w:hAnsi="Times New Roman" w:cs="Times New Roman"/>
                <w:sz w:val="16"/>
                <w:szCs w:val="16"/>
                <w:lang w:val="fr-BE"/>
              </w:rPr>
              <w:t>sesamzaad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Sesamsamen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C64453">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Soja et produits à base de soja/ Soja en </w:t>
            </w:r>
            <w:proofErr w:type="spellStart"/>
            <w:r w:rsidRPr="00F05970">
              <w:rPr>
                <w:rFonts w:ascii="Times New Roman" w:hAnsi="Times New Roman" w:cs="Times New Roman"/>
                <w:sz w:val="16"/>
                <w:szCs w:val="16"/>
                <w:lang w:val="fr-BE"/>
              </w:rPr>
              <w:t>producten</w:t>
            </w:r>
            <w:proofErr w:type="spellEnd"/>
            <w:r w:rsidRPr="00F05970">
              <w:rPr>
                <w:rFonts w:ascii="Times New Roman" w:hAnsi="Times New Roman" w:cs="Times New Roman"/>
                <w:sz w:val="16"/>
                <w:szCs w:val="16"/>
                <w:lang w:val="fr-BE"/>
              </w:rPr>
              <w:t xml:space="preserve"> op basis van soja/ </w:t>
            </w:r>
            <w:proofErr w:type="spellStart"/>
            <w:r w:rsidRPr="00F05970">
              <w:rPr>
                <w:rFonts w:ascii="Times New Roman" w:hAnsi="Times New Roman" w:cs="Times New Roman"/>
                <w:sz w:val="16"/>
                <w:szCs w:val="16"/>
                <w:lang w:val="fr-BE"/>
              </w:rPr>
              <w:t>Sojabohnen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daraus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gewonnene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Erzeugnisse</w:t>
            </w:r>
            <w:proofErr w:type="spellEnd"/>
            <w:r w:rsidRPr="00F05970">
              <w:rPr>
                <w:rFonts w:ascii="Times New Roman" w:hAnsi="Times New Roman" w:cs="Times New Roman"/>
                <w:sz w:val="16"/>
                <w:szCs w:val="16"/>
                <w:lang w:val="fr-BE"/>
              </w:rPr>
              <w:t xml:space="preserve">  </w:t>
            </w:r>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r w:rsidR="00FA0E95" w:rsidRPr="00F05970" w:rsidTr="00E4469F">
        <w:tc>
          <w:tcPr>
            <w:tcW w:w="6487" w:type="dxa"/>
          </w:tcPr>
          <w:p w:rsidR="00FA0E95" w:rsidRPr="00F05970" w:rsidRDefault="00FA0E95" w:rsidP="00627BC0">
            <w:pPr>
              <w:rPr>
                <w:rFonts w:ascii="Times New Roman" w:hAnsi="Times New Roman" w:cs="Times New Roman"/>
                <w:sz w:val="16"/>
                <w:szCs w:val="16"/>
                <w:lang w:val="fr-BE"/>
              </w:rPr>
            </w:pPr>
            <w:r w:rsidRPr="00F05970">
              <w:rPr>
                <w:rFonts w:ascii="Times New Roman" w:hAnsi="Times New Roman" w:cs="Times New Roman"/>
                <w:sz w:val="16"/>
                <w:szCs w:val="16"/>
                <w:lang w:val="fr-BE"/>
              </w:rPr>
              <w:t xml:space="preserve">Anhydride sulfureux et sulfites en concentrations de plus de 10 mg/Kg ou 10 mg/litre en termes de SO2 total/ </w:t>
            </w:r>
            <w:proofErr w:type="spellStart"/>
            <w:r w:rsidRPr="00F05970">
              <w:rPr>
                <w:rFonts w:ascii="Times New Roman" w:hAnsi="Times New Roman" w:cs="Times New Roman"/>
                <w:sz w:val="16"/>
                <w:szCs w:val="16"/>
                <w:lang w:val="fr-BE"/>
              </w:rPr>
              <w:t>Zwaveldioxide</w:t>
            </w:r>
            <w:proofErr w:type="spellEnd"/>
            <w:r w:rsidRPr="00F05970">
              <w:rPr>
                <w:rFonts w:ascii="Times New Roman" w:hAnsi="Times New Roman" w:cs="Times New Roman"/>
                <w:sz w:val="16"/>
                <w:szCs w:val="16"/>
                <w:lang w:val="fr-BE"/>
              </w:rPr>
              <w:t xml:space="preserve"> en </w:t>
            </w:r>
            <w:proofErr w:type="spellStart"/>
            <w:r w:rsidRPr="00F05970">
              <w:rPr>
                <w:rFonts w:ascii="Times New Roman" w:hAnsi="Times New Roman" w:cs="Times New Roman"/>
                <w:sz w:val="16"/>
                <w:szCs w:val="16"/>
                <w:lang w:val="fr-BE"/>
              </w:rPr>
              <w:t>sulfieten</w:t>
            </w:r>
            <w:proofErr w:type="spellEnd"/>
            <w:r w:rsidRPr="00F05970">
              <w:rPr>
                <w:rFonts w:ascii="Times New Roman" w:hAnsi="Times New Roman" w:cs="Times New Roman"/>
                <w:sz w:val="16"/>
                <w:szCs w:val="16"/>
                <w:lang w:val="fr-BE"/>
              </w:rPr>
              <w:t xml:space="preserve"> in </w:t>
            </w:r>
            <w:proofErr w:type="spellStart"/>
            <w:r w:rsidRPr="00F05970">
              <w:rPr>
                <w:rFonts w:ascii="Times New Roman" w:hAnsi="Times New Roman" w:cs="Times New Roman"/>
                <w:sz w:val="16"/>
                <w:szCs w:val="16"/>
                <w:lang w:val="fr-BE"/>
              </w:rPr>
              <w:t>concentraties</w:t>
            </w:r>
            <w:proofErr w:type="spellEnd"/>
            <w:r w:rsidRPr="00F05970">
              <w:rPr>
                <w:rFonts w:ascii="Times New Roman" w:hAnsi="Times New Roman" w:cs="Times New Roman"/>
                <w:sz w:val="16"/>
                <w:szCs w:val="16"/>
                <w:lang w:val="fr-BE"/>
              </w:rPr>
              <w:t xml:space="preserve"> van </w:t>
            </w:r>
            <w:proofErr w:type="spellStart"/>
            <w:r w:rsidRPr="00F05970">
              <w:rPr>
                <w:rFonts w:ascii="Times New Roman" w:hAnsi="Times New Roman" w:cs="Times New Roman"/>
                <w:sz w:val="16"/>
                <w:szCs w:val="16"/>
                <w:lang w:val="fr-BE"/>
              </w:rPr>
              <w:t>meer</w:t>
            </w:r>
            <w:proofErr w:type="spellEnd"/>
            <w:r w:rsidRPr="00F05970">
              <w:rPr>
                <w:rFonts w:ascii="Times New Roman" w:hAnsi="Times New Roman" w:cs="Times New Roman"/>
                <w:sz w:val="16"/>
                <w:szCs w:val="16"/>
                <w:lang w:val="fr-BE"/>
              </w:rPr>
              <w:t xml:space="preserve"> dan 10 mg/kg of 10 mg/l </w:t>
            </w:r>
            <w:proofErr w:type="spellStart"/>
            <w:r w:rsidRPr="00F05970">
              <w:rPr>
                <w:rFonts w:ascii="Times New Roman" w:hAnsi="Times New Roman" w:cs="Times New Roman"/>
                <w:sz w:val="16"/>
                <w:szCs w:val="16"/>
                <w:lang w:val="fr-BE"/>
              </w:rPr>
              <w:t>uitgedrukt</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als</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totaal</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gehalte</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aan</w:t>
            </w:r>
            <w:proofErr w:type="spellEnd"/>
            <w:r w:rsidRPr="00F05970">
              <w:rPr>
                <w:rFonts w:ascii="Times New Roman" w:hAnsi="Times New Roman" w:cs="Times New Roman"/>
                <w:sz w:val="16"/>
                <w:szCs w:val="16"/>
                <w:lang w:val="fr-BE"/>
              </w:rPr>
              <w:t xml:space="preserve"> SO2/ </w:t>
            </w:r>
            <w:proofErr w:type="spellStart"/>
            <w:r w:rsidRPr="00F05970">
              <w:rPr>
                <w:rFonts w:ascii="Times New Roman" w:hAnsi="Times New Roman" w:cs="Times New Roman"/>
                <w:sz w:val="16"/>
                <w:szCs w:val="16"/>
                <w:lang w:val="fr-BE"/>
              </w:rPr>
              <w:t>Schwefeldioxid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und</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Sulphite</w:t>
            </w:r>
            <w:proofErr w:type="spellEnd"/>
            <w:r w:rsidRPr="00F05970">
              <w:rPr>
                <w:rFonts w:ascii="Times New Roman" w:hAnsi="Times New Roman" w:cs="Times New Roman"/>
                <w:sz w:val="16"/>
                <w:szCs w:val="16"/>
                <w:lang w:val="fr-BE"/>
              </w:rPr>
              <w:t xml:space="preserve"> in </w:t>
            </w:r>
            <w:proofErr w:type="spellStart"/>
            <w:r w:rsidRPr="00F05970">
              <w:rPr>
                <w:rFonts w:ascii="Times New Roman" w:hAnsi="Times New Roman" w:cs="Times New Roman"/>
                <w:sz w:val="16"/>
                <w:szCs w:val="16"/>
                <w:lang w:val="fr-BE"/>
              </w:rPr>
              <w:t>Konzentrationen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von</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mehr</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als</w:t>
            </w:r>
            <w:proofErr w:type="spellEnd"/>
            <w:r w:rsidRPr="00F05970">
              <w:rPr>
                <w:rFonts w:ascii="Times New Roman" w:hAnsi="Times New Roman" w:cs="Times New Roman"/>
                <w:sz w:val="16"/>
                <w:szCs w:val="16"/>
                <w:lang w:val="fr-BE"/>
              </w:rPr>
              <w:t xml:space="preserve"> 10 mg/kg </w:t>
            </w:r>
            <w:proofErr w:type="spellStart"/>
            <w:r w:rsidRPr="00F05970">
              <w:rPr>
                <w:rFonts w:ascii="Times New Roman" w:hAnsi="Times New Roman" w:cs="Times New Roman"/>
                <w:sz w:val="16"/>
                <w:szCs w:val="16"/>
                <w:lang w:val="fr-BE"/>
              </w:rPr>
              <w:t>oder</w:t>
            </w:r>
            <w:proofErr w:type="spellEnd"/>
            <w:r w:rsidRPr="00F05970">
              <w:rPr>
                <w:rFonts w:ascii="Times New Roman" w:hAnsi="Times New Roman" w:cs="Times New Roman"/>
                <w:sz w:val="16"/>
                <w:szCs w:val="16"/>
                <w:lang w:val="fr-BE"/>
              </w:rPr>
              <w:t xml:space="preserve"> 10 mg/l in </w:t>
            </w:r>
            <w:proofErr w:type="spellStart"/>
            <w:r w:rsidRPr="00F05970">
              <w:rPr>
                <w:rFonts w:ascii="Times New Roman" w:hAnsi="Times New Roman" w:cs="Times New Roman"/>
                <w:sz w:val="16"/>
                <w:szCs w:val="16"/>
                <w:lang w:val="fr-BE"/>
              </w:rPr>
              <w:t>Bezug</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auf</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insgesamt</w:t>
            </w:r>
            <w:proofErr w:type="spellEnd"/>
            <w:r w:rsidRPr="00F05970">
              <w:rPr>
                <w:rFonts w:ascii="Times New Roman" w:hAnsi="Times New Roman" w:cs="Times New Roman"/>
                <w:sz w:val="16"/>
                <w:szCs w:val="16"/>
                <w:lang w:val="fr-BE"/>
              </w:rPr>
              <w:t xml:space="preserve"> </w:t>
            </w:r>
            <w:proofErr w:type="spellStart"/>
            <w:r w:rsidRPr="00F05970">
              <w:rPr>
                <w:rFonts w:ascii="Times New Roman" w:hAnsi="Times New Roman" w:cs="Times New Roman"/>
                <w:sz w:val="16"/>
                <w:szCs w:val="16"/>
                <w:lang w:val="fr-BE"/>
              </w:rPr>
              <w:t>vorhandenes</w:t>
            </w:r>
            <w:proofErr w:type="spellEnd"/>
            <w:r w:rsidRPr="00F05970">
              <w:rPr>
                <w:rFonts w:ascii="Times New Roman" w:hAnsi="Times New Roman" w:cs="Times New Roman"/>
                <w:sz w:val="16"/>
                <w:szCs w:val="16"/>
                <w:lang w:val="fr-BE"/>
              </w:rPr>
              <w:t xml:space="preserve"> SO2</w:t>
            </w:r>
          </w:p>
        </w:tc>
        <w:tc>
          <w:tcPr>
            <w:tcW w:w="2725" w:type="dxa"/>
          </w:tcPr>
          <w:p w:rsidR="00FA0E95" w:rsidRPr="00DB3263" w:rsidRDefault="00FA0E95" w:rsidP="00292007">
            <w:pPr>
              <w:jc w:val="center"/>
              <w:rPr>
                <w:rFonts w:ascii="Times New Roman" w:hAnsi="Times New Roman" w:cs="Times New Roman"/>
                <w:sz w:val="16"/>
                <w:szCs w:val="16"/>
              </w:rPr>
            </w:pPr>
            <w:r w:rsidRPr="00DB3263">
              <w:rPr>
                <w:rFonts w:ascii="Times New Roman" w:hAnsi="Times New Roman" w:cs="Times New Roman"/>
                <w:sz w:val="16"/>
                <w:szCs w:val="16"/>
                <w:lang w:val="fr-BE"/>
              </w:rPr>
              <w:t xml:space="preserve">Non, Niet, </w:t>
            </w:r>
            <w:proofErr w:type="spellStart"/>
            <w:r w:rsidRPr="00DB3263">
              <w:rPr>
                <w:rFonts w:ascii="Times New Roman" w:hAnsi="Times New Roman" w:cs="Times New Roman"/>
                <w:sz w:val="16"/>
                <w:szCs w:val="16"/>
                <w:lang w:val="fr-BE"/>
              </w:rPr>
              <w:t>Nein</w:t>
            </w:r>
            <w:proofErr w:type="spellEnd"/>
          </w:p>
        </w:tc>
      </w:tr>
    </w:tbl>
    <w:p w:rsidR="00504BFC" w:rsidRPr="00F05970" w:rsidRDefault="00504BFC" w:rsidP="006D296D">
      <w:pPr>
        <w:spacing w:after="0"/>
        <w:rPr>
          <w:rFonts w:ascii="Times New Roman" w:hAnsi="Times New Roman" w:cs="Times New Roman"/>
          <w:sz w:val="20"/>
          <w:szCs w:val="20"/>
        </w:rPr>
      </w:pPr>
    </w:p>
    <w:p w:rsidR="006B54D3" w:rsidRDefault="006B54D3" w:rsidP="006D296D">
      <w:pPr>
        <w:spacing w:after="0"/>
        <w:rPr>
          <w:rFonts w:ascii="Times New Roman" w:hAnsi="Times New Roman" w:cs="Times New Roman"/>
          <w:sz w:val="20"/>
          <w:szCs w:val="20"/>
        </w:rPr>
      </w:pPr>
    </w:p>
    <w:p w:rsidR="00714BC6" w:rsidRDefault="00714BC6" w:rsidP="006D296D">
      <w:pPr>
        <w:spacing w:after="0"/>
        <w:rPr>
          <w:rFonts w:ascii="Times New Roman" w:hAnsi="Times New Roman" w:cs="Times New Roman"/>
          <w:sz w:val="20"/>
          <w:szCs w:val="20"/>
        </w:rPr>
      </w:pPr>
    </w:p>
    <w:p w:rsidR="00714BC6" w:rsidRDefault="00714BC6" w:rsidP="006D296D">
      <w:pPr>
        <w:spacing w:after="0"/>
        <w:rPr>
          <w:rFonts w:ascii="Times New Roman" w:hAnsi="Times New Roman" w:cs="Times New Roman"/>
          <w:sz w:val="20"/>
          <w:szCs w:val="20"/>
        </w:rPr>
      </w:pPr>
    </w:p>
    <w:p w:rsidR="000364C4" w:rsidRDefault="000364C4" w:rsidP="006D296D">
      <w:pPr>
        <w:spacing w:after="0"/>
        <w:rPr>
          <w:rFonts w:ascii="Times New Roman" w:hAnsi="Times New Roman" w:cs="Times New Roman"/>
          <w:b/>
          <w:color w:val="00B050"/>
        </w:rPr>
      </w:pPr>
    </w:p>
    <w:p w:rsidR="00BE0EFC" w:rsidRPr="00F05970" w:rsidRDefault="00BE0EFC" w:rsidP="006D296D">
      <w:pPr>
        <w:spacing w:after="0"/>
        <w:rPr>
          <w:rFonts w:ascii="Times New Roman" w:hAnsi="Times New Roman" w:cs="Times New Roman"/>
          <w:b/>
          <w:color w:val="00B050"/>
          <w:lang w:val="de-DE"/>
        </w:rPr>
      </w:pPr>
      <w:r w:rsidRPr="00F05970">
        <w:rPr>
          <w:rFonts w:ascii="Times New Roman" w:hAnsi="Times New Roman" w:cs="Times New Roman"/>
          <w:b/>
          <w:color w:val="00B050"/>
        </w:rPr>
        <w:t xml:space="preserve">C. Valeurs nutritionnelles moyennes </w:t>
      </w:r>
      <w:r w:rsidRPr="004C5AD8">
        <w:rPr>
          <w:rFonts w:ascii="Times New Roman" w:hAnsi="Times New Roman" w:cs="Times New Roman"/>
          <w:b/>
          <w:color w:val="00B050"/>
          <w:sz w:val="16"/>
          <w:szCs w:val="16"/>
        </w:rPr>
        <w:t>(</w:t>
      </w:r>
      <w:r w:rsidR="000D7750" w:rsidRPr="004C5AD8">
        <w:rPr>
          <w:rFonts w:ascii="Times New Roman" w:hAnsi="Times New Roman" w:cs="Times New Roman"/>
          <w:b/>
          <w:color w:val="00B050"/>
          <w:sz w:val="16"/>
          <w:szCs w:val="16"/>
        </w:rPr>
        <w:t>calculé : source</w:t>
      </w:r>
      <w:r w:rsidRPr="004C5AD8">
        <w:rPr>
          <w:rFonts w:ascii="Times New Roman" w:hAnsi="Times New Roman" w:cs="Times New Roman"/>
          <w:b/>
          <w:color w:val="00B050"/>
          <w:sz w:val="16"/>
          <w:szCs w:val="16"/>
        </w:rPr>
        <w:t xml:space="preserve"> Souci </w:t>
      </w:r>
      <w:proofErr w:type="spellStart"/>
      <w:r w:rsidRPr="004C5AD8">
        <w:rPr>
          <w:rFonts w:ascii="Times New Roman" w:hAnsi="Times New Roman" w:cs="Times New Roman"/>
          <w:b/>
          <w:color w:val="00B050"/>
          <w:sz w:val="16"/>
          <w:szCs w:val="16"/>
        </w:rPr>
        <w:t>Fachmann</w:t>
      </w:r>
      <w:proofErr w:type="spellEnd"/>
      <w:r w:rsidRPr="004C5AD8">
        <w:rPr>
          <w:rFonts w:ascii="Times New Roman" w:hAnsi="Times New Roman" w:cs="Times New Roman"/>
          <w:b/>
          <w:color w:val="00B050"/>
          <w:sz w:val="16"/>
          <w:szCs w:val="16"/>
        </w:rPr>
        <w:t xml:space="preserve"> &amp; </w:t>
      </w:r>
      <w:proofErr w:type="spellStart"/>
      <w:r w:rsidRPr="004C5AD8">
        <w:rPr>
          <w:rFonts w:ascii="Times New Roman" w:hAnsi="Times New Roman" w:cs="Times New Roman"/>
          <w:b/>
          <w:color w:val="00B050"/>
          <w:sz w:val="16"/>
          <w:szCs w:val="16"/>
        </w:rPr>
        <w:t>Kraut</w:t>
      </w:r>
      <w:proofErr w:type="spellEnd"/>
      <w:r w:rsidRPr="004C5AD8">
        <w:rPr>
          <w:rFonts w:ascii="Times New Roman" w:hAnsi="Times New Roman" w:cs="Times New Roman"/>
          <w:b/>
          <w:color w:val="00B050"/>
          <w:sz w:val="16"/>
          <w:szCs w:val="16"/>
        </w:rPr>
        <w:t>)</w:t>
      </w:r>
      <w:r w:rsidRPr="00F05970">
        <w:rPr>
          <w:rFonts w:ascii="Times New Roman" w:hAnsi="Times New Roman" w:cs="Times New Roman"/>
          <w:b/>
          <w:color w:val="00B050"/>
        </w:rPr>
        <w:t xml:space="preserve"> pour 100g</w:t>
      </w:r>
      <w:proofErr w:type="gramStart"/>
      <w:r w:rsidRPr="00F05970">
        <w:rPr>
          <w:rFonts w:ascii="Times New Roman" w:hAnsi="Times New Roman" w:cs="Times New Roman"/>
          <w:b/>
          <w:color w:val="00B050"/>
        </w:rPr>
        <w:t>.</w:t>
      </w:r>
      <w:r w:rsidR="00F10AEC" w:rsidRPr="00F05970">
        <w:rPr>
          <w:rFonts w:ascii="Times New Roman" w:hAnsi="Times New Roman" w:cs="Times New Roman"/>
          <w:b/>
          <w:color w:val="00B050"/>
        </w:rPr>
        <w:t>/</w:t>
      </w:r>
      <w:proofErr w:type="gramEnd"/>
      <w:r w:rsidR="00F10AEC" w:rsidRPr="00F05970">
        <w:rPr>
          <w:rFonts w:ascii="Times New Roman" w:hAnsi="Times New Roman" w:cs="Times New Roman"/>
          <w:b/>
          <w:color w:val="00B050"/>
        </w:rPr>
        <w:t xml:space="preserve"> </w:t>
      </w:r>
      <w:proofErr w:type="spellStart"/>
      <w:r w:rsidR="00F10AEC" w:rsidRPr="00F05970">
        <w:rPr>
          <w:rFonts w:ascii="Times New Roman" w:hAnsi="Times New Roman" w:cs="Times New Roman"/>
          <w:b/>
          <w:color w:val="00B050"/>
          <w:lang w:val="de-DE"/>
        </w:rPr>
        <w:t>Gemiddelde</w:t>
      </w:r>
      <w:proofErr w:type="spellEnd"/>
      <w:r w:rsidR="00F10AEC" w:rsidRPr="00F05970">
        <w:rPr>
          <w:rFonts w:ascii="Times New Roman" w:hAnsi="Times New Roman" w:cs="Times New Roman"/>
          <w:b/>
          <w:color w:val="00B050"/>
          <w:lang w:val="de-DE"/>
        </w:rPr>
        <w:t xml:space="preserve"> </w:t>
      </w:r>
      <w:proofErr w:type="spellStart"/>
      <w:r w:rsidR="00F10AEC" w:rsidRPr="00F05970">
        <w:rPr>
          <w:rFonts w:ascii="Times New Roman" w:hAnsi="Times New Roman" w:cs="Times New Roman"/>
          <w:b/>
          <w:color w:val="00B050"/>
          <w:lang w:val="de-DE"/>
        </w:rPr>
        <w:t>voedingswaarden</w:t>
      </w:r>
      <w:proofErr w:type="spellEnd"/>
      <w:r w:rsidR="00F10AEC" w:rsidRPr="00F05970">
        <w:rPr>
          <w:rFonts w:ascii="Times New Roman" w:hAnsi="Times New Roman" w:cs="Times New Roman"/>
          <w:b/>
          <w:color w:val="00B050"/>
          <w:lang w:val="de-DE"/>
        </w:rPr>
        <w:t xml:space="preserve"> </w:t>
      </w:r>
      <w:r w:rsidR="00F10AEC" w:rsidRPr="004C5AD8">
        <w:rPr>
          <w:rFonts w:ascii="Times New Roman" w:hAnsi="Times New Roman" w:cs="Times New Roman"/>
          <w:b/>
          <w:color w:val="00B050"/>
          <w:sz w:val="16"/>
          <w:szCs w:val="16"/>
          <w:lang w:val="de-DE"/>
        </w:rPr>
        <w:t>(</w:t>
      </w:r>
      <w:r w:rsidR="00FF67BF" w:rsidRPr="004C5AD8">
        <w:rPr>
          <w:rFonts w:ascii="Times New Roman" w:hAnsi="Times New Roman" w:cs="Times New Roman"/>
          <w:b/>
          <w:color w:val="00B050"/>
          <w:sz w:val="16"/>
          <w:szCs w:val="16"/>
          <w:lang w:val="nl-NL"/>
        </w:rPr>
        <w:t>gerekend</w:t>
      </w:r>
      <w:r w:rsidR="000D7750" w:rsidRPr="004C5AD8">
        <w:rPr>
          <w:rFonts w:ascii="Times New Roman" w:hAnsi="Times New Roman" w:cs="Times New Roman"/>
          <w:b/>
          <w:color w:val="00B050"/>
          <w:sz w:val="16"/>
          <w:szCs w:val="16"/>
          <w:lang w:val="nl-NL"/>
        </w:rPr>
        <w:t>:</w:t>
      </w:r>
      <w:r w:rsidR="00FF67BF" w:rsidRPr="004C5AD8">
        <w:rPr>
          <w:rFonts w:ascii="Times New Roman" w:hAnsi="Times New Roman" w:cs="Times New Roman"/>
          <w:b/>
          <w:color w:val="00B050"/>
          <w:sz w:val="16"/>
          <w:szCs w:val="16"/>
          <w:lang w:val="nl-NL"/>
        </w:rPr>
        <w:t xml:space="preserve"> bron </w:t>
      </w:r>
      <w:proofErr w:type="spellStart"/>
      <w:r w:rsidR="000D7750" w:rsidRPr="004C5AD8">
        <w:rPr>
          <w:rFonts w:ascii="Times New Roman" w:hAnsi="Times New Roman" w:cs="Times New Roman"/>
          <w:b/>
          <w:color w:val="00B050"/>
          <w:sz w:val="16"/>
          <w:szCs w:val="16"/>
          <w:lang w:val="nl-NL"/>
        </w:rPr>
        <w:t>Souci</w:t>
      </w:r>
      <w:proofErr w:type="spellEnd"/>
      <w:r w:rsidR="000D7750" w:rsidRPr="004C5AD8">
        <w:rPr>
          <w:rFonts w:ascii="Times New Roman" w:hAnsi="Times New Roman" w:cs="Times New Roman"/>
          <w:b/>
          <w:color w:val="00B050"/>
          <w:sz w:val="16"/>
          <w:szCs w:val="16"/>
          <w:lang w:val="nl-NL"/>
        </w:rPr>
        <w:t xml:space="preserve"> </w:t>
      </w:r>
      <w:r w:rsidR="00F10AEC" w:rsidRPr="004C5AD8">
        <w:rPr>
          <w:rFonts w:ascii="Times New Roman" w:hAnsi="Times New Roman" w:cs="Times New Roman"/>
          <w:b/>
          <w:color w:val="00B050"/>
          <w:sz w:val="16"/>
          <w:szCs w:val="16"/>
          <w:lang w:val="de-DE"/>
        </w:rPr>
        <w:t>Fachmann &amp; Kraut)</w:t>
      </w:r>
      <w:r w:rsidR="00F10AEC" w:rsidRPr="00F05970">
        <w:rPr>
          <w:rFonts w:ascii="Times New Roman" w:hAnsi="Times New Roman" w:cs="Times New Roman"/>
          <w:b/>
          <w:color w:val="00B050"/>
          <w:lang w:val="de-DE"/>
        </w:rPr>
        <w:t xml:space="preserve"> </w:t>
      </w:r>
      <w:r w:rsidR="009038F8" w:rsidRPr="00F05970">
        <w:rPr>
          <w:rFonts w:ascii="Times New Roman" w:hAnsi="Times New Roman" w:cs="Times New Roman"/>
          <w:b/>
          <w:color w:val="00B050"/>
          <w:lang w:val="de-DE"/>
        </w:rPr>
        <w:t>per</w:t>
      </w:r>
      <w:r w:rsidR="00F10AEC" w:rsidRPr="00F05970">
        <w:rPr>
          <w:rFonts w:ascii="Times New Roman" w:hAnsi="Times New Roman" w:cs="Times New Roman"/>
          <w:b/>
          <w:color w:val="00B050"/>
          <w:lang w:val="de-DE"/>
        </w:rPr>
        <w:t xml:space="preserve"> 100g.</w:t>
      </w:r>
      <w:r w:rsidR="00335259" w:rsidRPr="00F05970">
        <w:rPr>
          <w:rFonts w:ascii="Times New Roman" w:hAnsi="Times New Roman" w:cs="Times New Roman"/>
          <w:b/>
          <w:color w:val="00B050"/>
          <w:lang w:val="de-DE"/>
        </w:rPr>
        <w:t xml:space="preserve">/ Durchschnittliche Nährwerte </w:t>
      </w:r>
      <w:r w:rsidR="00335259" w:rsidRPr="004C5AD8">
        <w:rPr>
          <w:rFonts w:ascii="Times New Roman" w:hAnsi="Times New Roman" w:cs="Times New Roman"/>
          <w:b/>
          <w:color w:val="00B050"/>
          <w:sz w:val="16"/>
          <w:szCs w:val="16"/>
          <w:lang w:val="de-DE"/>
        </w:rPr>
        <w:t xml:space="preserve">(berechnet: </w:t>
      </w:r>
      <w:r w:rsidR="00DC4D1F" w:rsidRPr="004C5AD8">
        <w:rPr>
          <w:rFonts w:ascii="Times New Roman" w:hAnsi="Times New Roman" w:cs="Times New Roman"/>
          <w:b/>
          <w:color w:val="00B050"/>
          <w:sz w:val="16"/>
          <w:szCs w:val="16"/>
          <w:lang w:val="de-DE"/>
        </w:rPr>
        <w:t>Quelle</w:t>
      </w:r>
      <w:r w:rsidR="00335259" w:rsidRPr="004C5AD8">
        <w:rPr>
          <w:rFonts w:ascii="Times New Roman" w:hAnsi="Times New Roman" w:cs="Times New Roman"/>
          <w:b/>
          <w:color w:val="00B050"/>
          <w:sz w:val="16"/>
          <w:szCs w:val="16"/>
          <w:lang w:val="de-DE"/>
        </w:rPr>
        <w:t xml:space="preserve"> </w:t>
      </w:r>
      <w:proofErr w:type="spellStart"/>
      <w:r w:rsidR="00335259" w:rsidRPr="004C5AD8">
        <w:rPr>
          <w:rFonts w:ascii="Times New Roman" w:hAnsi="Times New Roman" w:cs="Times New Roman"/>
          <w:b/>
          <w:color w:val="00B050"/>
          <w:sz w:val="16"/>
          <w:szCs w:val="16"/>
          <w:lang w:val="de-DE"/>
        </w:rPr>
        <w:t>Souci</w:t>
      </w:r>
      <w:proofErr w:type="spellEnd"/>
      <w:r w:rsidR="00335259" w:rsidRPr="004C5AD8">
        <w:rPr>
          <w:rFonts w:ascii="Times New Roman" w:hAnsi="Times New Roman" w:cs="Times New Roman"/>
          <w:b/>
          <w:color w:val="00B050"/>
          <w:sz w:val="16"/>
          <w:szCs w:val="16"/>
          <w:lang w:val="de-DE"/>
        </w:rPr>
        <w:t xml:space="preserve"> Fachmann &amp; Kraut)</w:t>
      </w:r>
      <w:r w:rsidR="00335259" w:rsidRPr="00F05970">
        <w:rPr>
          <w:rFonts w:ascii="Times New Roman" w:hAnsi="Times New Roman" w:cs="Times New Roman"/>
          <w:b/>
          <w:color w:val="00B050"/>
          <w:lang w:val="de-DE"/>
        </w:rPr>
        <w:t xml:space="preserve"> je 100g.</w:t>
      </w:r>
    </w:p>
    <w:p w:rsidR="00C03E4E" w:rsidRPr="00F05970" w:rsidRDefault="00C03E4E" w:rsidP="006D296D">
      <w:pPr>
        <w:spacing w:after="0"/>
        <w:rPr>
          <w:rFonts w:ascii="Times New Roman" w:hAnsi="Times New Roman" w:cs="Times New Roman"/>
          <w:b/>
          <w:lang w:val="de-DE"/>
        </w:rPr>
      </w:pPr>
    </w:p>
    <w:tbl>
      <w:tblPr>
        <w:tblStyle w:val="Grilledutableau"/>
        <w:tblW w:w="0" w:type="auto"/>
        <w:tblLook w:val="04A0"/>
      </w:tblPr>
      <w:tblGrid>
        <w:gridCol w:w="2597"/>
        <w:gridCol w:w="1929"/>
        <w:gridCol w:w="2255"/>
        <w:gridCol w:w="2507"/>
      </w:tblGrid>
      <w:tr w:rsidR="00C03E4E" w:rsidRPr="00F05970" w:rsidTr="00113F3B">
        <w:tc>
          <w:tcPr>
            <w:tcW w:w="2597" w:type="dxa"/>
          </w:tcPr>
          <w:p w:rsidR="00C03E4E" w:rsidRPr="00F05970" w:rsidRDefault="00C03E4E" w:rsidP="00113F3B">
            <w:pPr>
              <w:jc w:val="center"/>
              <w:rPr>
                <w:rFonts w:ascii="Times New Roman" w:hAnsi="Times New Roman" w:cs="Times New Roman"/>
                <w:i/>
                <w:sz w:val="18"/>
                <w:szCs w:val="18"/>
                <w:lang w:val="fr-BE"/>
              </w:rPr>
            </w:pPr>
          </w:p>
        </w:tc>
        <w:tc>
          <w:tcPr>
            <w:tcW w:w="1929" w:type="dxa"/>
          </w:tcPr>
          <w:p w:rsidR="00C03E4E" w:rsidRPr="004C5AD8" w:rsidRDefault="00C03E4E" w:rsidP="00113F3B">
            <w:pPr>
              <w:jc w:val="center"/>
              <w:rPr>
                <w:rFonts w:ascii="Times New Roman" w:hAnsi="Times New Roman" w:cs="Times New Roman"/>
                <w:sz w:val="18"/>
                <w:szCs w:val="18"/>
                <w:lang w:val="fr-BE"/>
              </w:rPr>
            </w:pPr>
            <w:r w:rsidRPr="004C5AD8">
              <w:rPr>
                <w:rFonts w:ascii="Times New Roman" w:hAnsi="Times New Roman" w:cs="Times New Roman"/>
                <w:sz w:val="18"/>
                <w:szCs w:val="18"/>
                <w:lang w:val="fr-BE"/>
              </w:rPr>
              <w:t>/100g</w:t>
            </w:r>
          </w:p>
        </w:tc>
        <w:tc>
          <w:tcPr>
            <w:tcW w:w="2255" w:type="dxa"/>
          </w:tcPr>
          <w:p w:rsidR="00C03E4E" w:rsidRPr="004C5AD8" w:rsidRDefault="00C03E4E" w:rsidP="004C5AD8">
            <w:pPr>
              <w:jc w:val="center"/>
              <w:rPr>
                <w:rFonts w:ascii="Times New Roman" w:hAnsi="Times New Roman" w:cs="Times New Roman"/>
                <w:sz w:val="18"/>
                <w:szCs w:val="18"/>
                <w:lang w:val="fr-BE"/>
              </w:rPr>
            </w:pPr>
            <w:r w:rsidRPr="004C5AD8">
              <w:rPr>
                <w:rFonts w:ascii="Times New Roman" w:hAnsi="Times New Roman" w:cs="Times New Roman"/>
                <w:sz w:val="18"/>
                <w:szCs w:val="18"/>
                <w:lang w:val="fr-BE"/>
              </w:rPr>
              <w:t xml:space="preserve">1 portion/ </w:t>
            </w:r>
            <w:proofErr w:type="spellStart"/>
            <w:r w:rsidRPr="004C5AD8">
              <w:rPr>
                <w:rFonts w:ascii="Times New Roman" w:hAnsi="Times New Roman" w:cs="Times New Roman"/>
                <w:sz w:val="18"/>
                <w:szCs w:val="18"/>
                <w:lang w:val="fr-BE"/>
              </w:rPr>
              <w:t>portie</w:t>
            </w:r>
            <w:proofErr w:type="spellEnd"/>
            <w:r w:rsidR="00335259" w:rsidRPr="004C5AD8">
              <w:rPr>
                <w:rFonts w:ascii="Times New Roman" w:hAnsi="Times New Roman" w:cs="Times New Roman"/>
                <w:sz w:val="18"/>
                <w:szCs w:val="18"/>
                <w:lang w:val="fr-BE"/>
              </w:rPr>
              <w:t xml:space="preserve">/ </w:t>
            </w:r>
            <w:r w:rsidR="004C5AD8" w:rsidRPr="004C5AD8">
              <w:rPr>
                <w:rFonts w:ascii="Times New Roman" w:hAnsi="Times New Roman" w:cs="Times New Roman"/>
                <w:sz w:val="18"/>
                <w:szCs w:val="18"/>
                <w:lang w:val="fr-BE"/>
              </w:rPr>
              <w:t>P</w:t>
            </w:r>
            <w:r w:rsidR="00335259" w:rsidRPr="004C5AD8">
              <w:rPr>
                <w:rFonts w:ascii="Times New Roman" w:hAnsi="Times New Roman" w:cs="Times New Roman"/>
                <w:sz w:val="18"/>
                <w:szCs w:val="18"/>
                <w:lang w:val="fr-BE"/>
              </w:rPr>
              <w:t>ortion</w:t>
            </w:r>
            <w:r w:rsidRPr="004C5AD8">
              <w:rPr>
                <w:rFonts w:ascii="Times New Roman" w:hAnsi="Times New Roman" w:cs="Times New Roman"/>
                <w:sz w:val="18"/>
                <w:szCs w:val="18"/>
                <w:lang w:val="fr-BE"/>
              </w:rPr>
              <w:t xml:space="preserve"> </w:t>
            </w:r>
            <w:r w:rsidR="00D437F0">
              <w:rPr>
                <w:rFonts w:ascii="Times New Roman" w:hAnsi="Times New Roman" w:cs="Times New Roman"/>
                <w:sz w:val="18"/>
                <w:szCs w:val="18"/>
                <w:lang w:val="fr-BE"/>
              </w:rPr>
              <w:t>100</w:t>
            </w:r>
            <w:r w:rsidR="001F3221" w:rsidRPr="004C5AD8">
              <w:rPr>
                <w:rFonts w:ascii="Times New Roman" w:hAnsi="Times New Roman" w:cs="Times New Roman"/>
                <w:sz w:val="18"/>
                <w:szCs w:val="18"/>
                <w:lang w:val="fr-BE"/>
              </w:rPr>
              <w:t xml:space="preserve"> g</w:t>
            </w:r>
          </w:p>
        </w:tc>
        <w:tc>
          <w:tcPr>
            <w:tcW w:w="2507" w:type="dxa"/>
          </w:tcPr>
          <w:p w:rsidR="00C03E4E" w:rsidRPr="004C5AD8" w:rsidRDefault="00C03E4E" w:rsidP="00FF5300">
            <w:pPr>
              <w:jc w:val="center"/>
              <w:rPr>
                <w:rFonts w:ascii="Times New Roman" w:hAnsi="Times New Roman" w:cs="Times New Roman"/>
                <w:sz w:val="18"/>
                <w:szCs w:val="18"/>
                <w:lang w:val="fr-BE"/>
              </w:rPr>
            </w:pPr>
            <w:r w:rsidRPr="004C5AD8">
              <w:rPr>
                <w:rFonts w:ascii="Times New Roman" w:hAnsi="Times New Roman" w:cs="Times New Roman"/>
                <w:sz w:val="18"/>
                <w:szCs w:val="18"/>
                <w:lang w:val="fr-BE"/>
              </w:rPr>
              <w:t>% AR*/ % RI*</w:t>
            </w:r>
            <w:r w:rsidR="00335259" w:rsidRPr="004C5AD8">
              <w:rPr>
                <w:rFonts w:ascii="Times New Roman" w:hAnsi="Times New Roman" w:cs="Times New Roman"/>
                <w:sz w:val="18"/>
                <w:szCs w:val="18"/>
                <w:lang w:val="fr-BE"/>
              </w:rPr>
              <w:t>/ % R*</w:t>
            </w:r>
          </w:p>
        </w:tc>
      </w:tr>
      <w:tr w:rsidR="00527777" w:rsidRPr="00F05970" w:rsidTr="00FA0E95">
        <w:trPr>
          <w:trHeight w:val="587"/>
        </w:trPr>
        <w:tc>
          <w:tcPr>
            <w:tcW w:w="2597" w:type="dxa"/>
          </w:tcPr>
          <w:p w:rsidR="00527777" w:rsidRPr="004C5AD8" w:rsidRDefault="00527777" w:rsidP="00113F3B">
            <w:pPr>
              <w:jc w:val="center"/>
              <w:rPr>
                <w:rFonts w:ascii="Times New Roman" w:hAnsi="Times New Roman" w:cs="Times New Roman"/>
                <w:sz w:val="18"/>
                <w:szCs w:val="18"/>
                <w:lang w:val="fr-BE"/>
              </w:rPr>
            </w:pPr>
          </w:p>
          <w:p w:rsidR="00527777" w:rsidRPr="004C5AD8" w:rsidRDefault="00527777" w:rsidP="006D296D">
            <w:pPr>
              <w:rPr>
                <w:rFonts w:ascii="Times New Roman" w:hAnsi="Times New Roman" w:cs="Times New Roman"/>
                <w:sz w:val="18"/>
                <w:szCs w:val="18"/>
                <w:lang w:val="fr-BE"/>
              </w:rPr>
            </w:pPr>
            <w:r w:rsidRPr="004C5AD8">
              <w:rPr>
                <w:rFonts w:ascii="Times New Roman" w:hAnsi="Times New Roman" w:cs="Times New Roman"/>
                <w:sz w:val="18"/>
                <w:szCs w:val="18"/>
                <w:lang w:val="fr-BE"/>
              </w:rPr>
              <w:t>Energie/ Energie/ Energie</w:t>
            </w:r>
          </w:p>
        </w:tc>
        <w:tc>
          <w:tcPr>
            <w:tcW w:w="1929" w:type="dxa"/>
          </w:tcPr>
          <w:p w:rsidR="00527777" w:rsidRPr="002E5BF8" w:rsidRDefault="00527777" w:rsidP="00095347">
            <w:pPr>
              <w:jc w:val="right"/>
              <w:rPr>
                <w:i/>
                <w:sz w:val="18"/>
                <w:szCs w:val="18"/>
                <w:lang w:val="de-DE"/>
              </w:rPr>
            </w:pPr>
            <w:r>
              <w:rPr>
                <w:i/>
                <w:sz w:val="18"/>
                <w:szCs w:val="18"/>
                <w:lang w:val="de-DE"/>
              </w:rPr>
              <w:t>351</w:t>
            </w:r>
            <w:r w:rsidRPr="002E5BF8">
              <w:rPr>
                <w:i/>
                <w:sz w:val="18"/>
                <w:szCs w:val="18"/>
                <w:lang w:val="de-DE"/>
              </w:rPr>
              <w:t xml:space="preserve"> </w:t>
            </w:r>
            <w:proofErr w:type="spellStart"/>
            <w:r w:rsidRPr="002E5BF8">
              <w:rPr>
                <w:i/>
                <w:sz w:val="18"/>
                <w:szCs w:val="18"/>
                <w:lang w:val="de-DE"/>
              </w:rPr>
              <w:t>kJ</w:t>
            </w:r>
            <w:proofErr w:type="spellEnd"/>
          </w:p>
          <w:p w:rsidR="00527777" w:rsidRPr="002E5BF8" w:rsidRDefault="00527777" w:rsidP="00095347">
            <w:pPr>
              <w:jc w:val="right"/>
              <w:rPr>
                <w:i/>
                <w:sz w:val="18"/>
                <w:szCs w:val="18"/>
                <w:lang w:val="de-DE"/>
              </w:rPr>
            </w:pPr>
            <w:r>
              <w:rPr>
                <w:i/>
                <w:sz w:val="18"/>
                <w:szCs w:val="18"/>
                <w:lang w:val="de-DE"/>
              </w:rPr>
              <w:t>83</w:t>
            </w:r>
            <w:r w:rsidRPr="002E5BF8">
              <w:rPr>
                <w:i/>
                <w:sz w:val="18"/>
                <w:szCs w:val="18"/>
                <w:lang w:val="de-DE"/>
              </w:rPr>
              <w:t xml:space="preserve"> kcal</w:t>
            </w:r>
          </w:p>
        </w:tc>
        <w:tc>
          <w:tcPr>
            <w:tcW w:w="2255" w:type="dxa"/>
          </w:tcPr>
          <w:p w:rsidR="00527777" w:rsidRPr="002E5BF8" w:rsidRDefault="00527777" w:rsidP="00095347">
            <w:pPr>
              <w:jc w:val="right"/>
              <w:rPr>
                <w:i/>
                <w:sz w:val="18"/>
                <w:szCs w:val="18"/>
                <w:lang w:val="de-DE"/>
              </w:rPr>
            </w:pPr>
            <w:r>
              <w:rPr>
                <w:i/>
                <w:sz w:val="18"/>
                <w:szCs w:val="18"/>
                <w:lang w:val="de-DE"/>
              </w:rPr>
              <w:t>351</w:t>
            </w:r>
            <w:r w:rsidRPr="002E5BF8">
              <w:rPr>
                <w:i/>
                <w:sz w:val="18"/>
                <w:szCs w:val="18"/>
                <w:lang w:val="de-DE"/>
              </w:rPr>
              <w:t xml:space="preserve"> </w:t>
            </w:r>
            <w:proofErr w:type="spellStart"/>
            <w:r w:rsidRPr="002E5BF8">
              <w:rPr>
                <w:i/>
                <w:sz w:val="18"/>
                <w:szCs w:val="18"/>
                <w:lang w:val="de-DE"/>
              </w:rPr>
              <w:t>kJ</w:t>
            </w:r>
            <w:proofErr w:type="spellEnd"/>
          </w:p>
          <w:p w:rsidR="00527777" w:rsidRPr="002E5BF8" w:rsidRDefault="00527777" w:rsidP="00095347">
            <w:pPr>
              <w:jc w:val="right"/>
              <w:rPr>
                <w:i/>
                <w:sz w:val="18"/>
                <w:szCs w:val="18"/>
                <w:lang w:val="de-DE"/>
              </w:rPr>
            </w:pPr>
            <w:r>
              <w:rPr>
                <w:i/>
                <w:sz w:val="18"/>
                <w:szCs w:val="18"/>
                <w:lang w:val="de-DE"/>
              </w:rPr>
              <w:t>83</w:t>
            </w:r>
            <w:r w:rsidRPr="002E5BF8">
              <w:rPr>
                <w:i/>
                <w:sz w:val="18"/>
                <w:szCs w:val="18"/>
                <w:lang w:val="de-DE"/>
              </w:rPr>
              <w:t xml:space="preserve"> kcal</w:t>
            </w:r>
          </w:p>
        </w:tc>
        <w:tc>
          <w:tcPr>
            <w:tcW w:w="2507" w:type="dxa"/>
          </w:tcPr>
          <w:p w:rsidR="00527777" w:rsidRPr="002E5BF8" w:rsidRDefault="00527777" w:rsidP="00095347">
            <w:pPr>
              <w:jc w:val="center"/>
              <w:rPr>
                <w:i/>
                <w:sz w:val="18"/>
                <w:szCs w:val="18"/>
                <w:lang w:val="de-DE"/>
              </w:rPr>
            </w:pPr>
            <w:r>
              <w:rPr>
                <w:i/>
                <w:sz w:val="18"/>
                <w:szCs w:val="18"/>
                <w:lang w:val="de-DE"/>
              </w:rPr>
              <w:t>4</w:t>
            </w:r>
            <w:r w:rsidRPr="002E5BF8">
              <w:rPr>
                <w:i/>
                <w:sz w:val="18"/>
                <w:szCs w:val="18"/>
                <w:lang w:val="de-DE"/>
              </w:rPr>
              <w:t xml:space="preserve"> %</w:t>
            </w:r>
          </w:p>
          <w:p w:rsidR="00527777" w:rsidRPr="006167FB" w:rsidRDefault="00527777" w:rsidP="00095347">
            <w:pPr>
              <w:jc w:val="center"/>
              <w:rPr>
                <w:i/>
                <w:sz w:val="18"/>
                <w:szCs w:val="18"/>
                <w:lang w:val="fr-BE"/>
              </w:rPr>
            </w:pPr>
            <w:r>
              <w:rPr>
                <w:i/>
                <w:sz w:val="18"/>
                <w:szCs w:val="18"/>
                <w:lang w:val="fr-BE"/>
              </w:rPr>
              <w:t>4 %</w:t>
            </w:r>
            <w:r w:rsidRPr="006167FB">
              <w:rPr>
                <w:i/>
                <w:sz w:val="18"/>
                <w:szCs w:val="18"/>
                <w:lang w:val="fr-BE"/>
              </w:rPr>
              <w:t xml:space="preserve"> </w:t>
            </w:r>
          </w:p>
        </w:tc>
      </w:tr>
      <w:tr w:rsidR="00527777" w:rsidRPr="00F05970" w:rsidTr="00F17719">
        <w:tc>
          <w:tcPr>
            <w:tcW w:w="2597" w:type="dxa"/>
          </w:tcPr>
          <w:p w:rsidR="00527777" w:rsidRPr="004C5AD8" w:rsidRDefault="00527777" w:rsidP="00113F3B">
            <w:pPr>
              <w:rPr>
                <w:rFonts w:ascii="Times New Roman" w:hAnsi="Times New Roman" w:cs="Times New Roman"/>
                <w:sz w:val="18"/>
                <w:szCs w:val="18"/>
                <w:lang w:val="fr-BE"/>
              </w:rPr>
            </w:pPr>
            <w:r w:rsidRPr="004C5AD8">
              <w:rPr>
                <w:rFonts w:ascii="Times New Roman" w:hAnsi="Times New Roman" w:cs="Times New Roman"/>
                <w:sz w:val="18"/>
                <w:szCs w:val="18"/>
                <w:lang w:val="fr-BE"/>
              </w:rPr>
              <w:t xml:space="preserve">Matières grasses/ </w:t>
            </w:r>
            <w:proofErr w:type="spellStart"/>
            <w:r w:rsidRPr="004C5AD8">
              <w:rPr>
                <w:rFonts w:ascii="Times New Roman" w:hAnsi="Times New Roman" w:cs="Times New Roman"/>
                <w:sz w:val="18"/>
                <w:szCs w:val="18"/>
                <w:lang w:val="fr-BE"/>
              </w:rPr>
              <w:t>Vetten</w:t>
            </w:r>
            <w:proofErr w:type="spellEnd"/>
            <w:r w:rsidRPr="004C5AD8">
              <w:rPr>
                <w:rFonts w:ascii="Times New Roman" w:hAnsi="Times New Roman" w:cs="Times New Roman"/>
                <w:sz w:val="18"/>
                <w:szCs w:val="18"/>
                <w:lang w:val="fr-BE"/>
              </w:rPr>
              <w:t xml:space="preserve">/ </w:t>
            </w:r>
            <w:proofErr w:type="spellStart"/>
            <w:r w:rsidRPr="004C5AD8">
              <w:rPr>
                <w:rFonts w:ascii="Times New Roman" w:hAnsi="Times New Roman" w:cs="Times New Roman"/>
                <w:sz w:val="18"/>
                <w:szCs w:val="18"/>
                <w:lang w:val="fr-BE"/>
              </w:rPr>
              <w:t>Fett</w:t>
            </w:r>
            <w:proofErr w:type="spellEnd"/>
          </w:p>
        </w:tc>
        <w:tc>
          <w:tcPr>
            <w:tcW w:w="1929" w:type="dxa"/>
          </w:tcPr>
          <w:p w:rsidR="00527777" w:rsidRPr="006167FB" w:rsidRDefault="00527777" w:rsidP="00095347">
            <w:pPr>
              <w:jc w:val="right"/>
              <w:rPr>
                <w:i/>
                <w:sz w:val="18"/>
                <w:szCs w:val="18"/>
                <w:lang w:val="fr-BE"/>
              </w:rPr>
            </w:pPr>
            <w:r w:rsidRPr="006167FB">
              <w:rPr>
                <w:i/>
                <w:sz w:val="18"/>
                <w:szCs w:val="18"/>
                <w:lang w:val="fr-BE"/>
              </w:rPr>
              <w:t>&lt; 0.5 g</w:t>
            </w:r>
          </w:p>
        </w:tc>
        <w:tc>
          <w:tcPr>
            <w:tcW w:w="2255" w:type="dxa"/>
          </w:tcPr>
          <w:p w:rsidR="00527777" w:rsidRPr="006167FB" w:rsidRDefault="00527777" w:rsidP="00095347">
            <w:pPr>
              <w:jc w:val="right"/>
              <w:rPr>
                <w:i/>
                <w:sz w:val="18"/>
                <w:szCs w:val="18"/>
                <w:lang w:val="fr-BE"/>
              </w:rPr>
            </w:pPr>
            <w:r w:rsidRPr="006167FB">
              <w:rPr>
                <w:i/>
                <w:sz w:val="18"/>
                <w:szCs w:val="18"/>
                <w:lang w:val="fr-BE"/>
              </w:rPr>
              <w:t>&lt; 0.5 g</w:t>
            </w:r>
          </w:p>
        </w:tc>
        <w:tc>
          <w:tcPr>
            <w:tcW w:w="2507" w:type="dxa"/>
          </w:tcPr>
          <w:p w:rsidR="00527777" w:rsidRPr="006167FB" w:rsidRDefault="00527777" w:rsidP="00095347">
            <w:pPr>
              <w:jc w:val="center"/>
              <w:rPr>
                <w:i/>
                <w:sz w:val="18"/>
                <w:szCs w:val="18"/>
                <w:lang w:val="fr-BE"/>
              </w:rPr>
            </w:pPr>
            <w:r w:rsidRPr="006167FB">
              <w:rPr>
                <w:i/>
                <w:sz w:val="18"/>
                <w:szCs w:val="18"/>
                <w:lang w:val="fr-BE"/>
              </w:rPr>
              <w:t>&lt; 1%</w:t>
            </w:r>
          </w:p>
        </w:tc>
      </w:tr>
      <w:tr w:rsidR="00527777" w:rsidRPr="00F05970" w:rsidTr="00F17719">
        <w:tc>
          <w:tcPr>
            <w:tcW w:w="2597" w:type="dxa"/>
          </w:tcPr>
          <w:p w:rsidR="00527777" w:rsidRPr="004C5AD8" w:rsidRDefault="00527777" w:rsidP="00113F3B">
            <w:pPr>
              <w:rPr>
                <w:rFonts w:ascii="Times New Roman" w:hAnsi="Times New Roman" w:cs="Times New Roman"/>
                <w:sz w:val="18"/>
                <w:szCs w:val="18"/>
                <w:lang w:val="nl-NL"/>
              </w:rPr>
            </w:pPr>
            <w:proofErr w:type="spellStart"/>
            <w:r w:rsidRPr="004C5AD8">
              <w:rPr>
                <w:rFonts w:ascii="Times New Roman" w:hAnsi="Times New Roman" w:cs="Times New Roman"/>
                <w:sz w:val="18"/>
                <w:szCs w:val="18"/>
                <w:lang w:val="nl-NL"/>
              </w:rPr>
              <w:t>dont</w:t>
            </w:r>
            <w:proofErr w:type="spellEnd"/>
            <w:r w:rsidRPr="004C5AD8">
              <w:rPr>
                <w:rFonts w:ascii="Times New Roman" w:hAnsi="Times New Roman" w:cs="Times New Roman"/>
                <w:sz w:val="18"/>
                <w:szCs w:val="18"/>
                <w:lang w:val="nl-NL"/>
              </w:rPr>
              <w:t xml:space="preserve"> </w:t>
            </w:r>
            <w:proofErr w:type="spellStart"/>
            <w:r w:rsidRPr="004C5AD8">
              <w:rPr>
                <w:rFonts w:ascii="Times New Roman" w:hAnsi="Times New Roman" w:cs="Times New Roman"/>
                <w:sz w:val="18"/>
                <w:szCs w:val="18"/>
                <w:lang w:val="nl-NL"/>
              </w:rPr>
              <w:t>acides</w:t>
            </w:r>
            <w:proofErr w:type="spellEnd"/>
            <w:r w:rsidRPr="004C5AD8">
              <w:rPr>
                <w:rFonts w:ascii="Times New Roman" w:hAnsi="Times New Roman" w:cs="Times New Roman"/>
                <w:sz w:val="18"/>
                <w:szCs w:val="18"/>
                <w:lang w:val="nl-NL"/>
              </w:rPr>
              <w:t xml:space="preserve"> gras </w:t>
            </w:r>
            <w:proofErr w:type="spellStart"/>
            <w:r w:rsidRPr="004C5AD8">
              <w:rPr>
                <w:rFonts w:ascii="Times New Roman" w:hAnsi="Times New Roman" w:cs="Times New Roman"/>
                <w:sz w:val="18"/>
                <w:szCs w:val="18"/>
                <w:lang w:val="nl-NL"/>
              </w:rPr>
              <w:t>saturés</w:t>
            </w:r>
            <w:proofErr w:type="spellEnd"/>
            <w:r w:rsidRPr="004C5AD8">
              <w:rPr>
                <w:rFonts w:ascii="Times New Roman" w:hAnsi="Times New Roman" w:cs="Times New Roman"/>
                <w:sz w:val="18"/>
                <w:szCs w:val="18"/>
                <w:lang w:val="nl-NL"/>
              </w:rPr>
              <w:t xml:space="preserve">/ </w:t>
            </w:r>
            <w:proofErr w:type="spellStart"/>
            <w:r w:rsidRPr="004C5AD8">
              <w:rPr>
                <w:rFonts w:ascii="Times New Roman" w:hAnsi="Times New Roman" w:cs="Times New Roman"/>
                <w:sz w:val="18"/>
                <w:szCs w:val="18"/>
                <w:lang w:val="fr-BE"/>
              </w:rPr>
              <w:t>waarvan</w:t>
            </w:r>
            <w:proofErr w:type="spellEnd"/>
            <w:r w:rsidRPr="004C5AD8">
              <w:rPr>
                <w:rFonts w:ascii="Times New Roman" w:hAnsi="Times New Roman" w:cs="Times New Roman"/>
                <w:sz w:val="18"/>
                <w:szCs w:val="18"/>
                <w:lang w:val="fr-BE"/>
              </w:rPr>
              <w:t xml:space="preserve"> </w:t>
            </w:r>
            <w:proofErr w:type="spellStart"/>
            <w:r w:rsidRPr="004C5AD8">
              <w:rPr>
                <w:rFonts w:ascii="Times New Roman" w:hAnsi="Times New Roman" w:cs="Times New Roman"/>
                <w:sz w:val="18"/>
                <w:szCs w:val="18"/>
                <w:lang w:val="fr-BE"/>
              </w:rPr>
              <w:t>verzadigde</w:t>
            </w:r>
            <w:proofErr w:type="spellEnd"/>
            <w:r w:rsidRPr="004C5AD8">
              <w:rPr>
                <w:rFonts w:ascii="Times New Roman" w:hAnsi="Times New Roman" w:cs="Times New Roman"/>
                <w:sz w:val="18"/>
                <w:szCs w:val="18"/>
                <w:lang w:val="fr-BE"/>
              </w:rPr>
              <w:t xml:space="preserve"> </w:t>
            </w:r>
            <w:proofErr w:type="spellStart"/>
            <w:r w:rsidRPr="004C5AD8">
              <w:rPr>
                <w:rFonts w:ascii="Times New Roman" w:hAnsi="Times New Roman" w:cs="Times New Roman"/>
                <w:sz w:val="18"/>
                <w:szCs w:val="18"/>
                <w:lang w:val="fr-BE"/>
              </w:rPr>
              <w:t>vetzuren</w:t>
            </w:r>
            <w:proofErr w:type="spellEnd"/>
            <w:r w:rsidRPr="004C5AD8">
              <w:rPr>
                <w:rFonts w:ascii="Times New Roman" w:hAnsi="Times New Roman" w:cs="Times New Roman"/>
                <w:sz w:val="18"/>
                <w:szCs w:val="18"/>
                <w:lang w:val="fr-BE"/>
              </w:rPr>
              <w:t xml:space="preserve">/ </w:t>
            </w:r>
            <w:proofErr w:type="spellStart"/>
            <w:r w:rsidRPr="004C5AD8">
              <w:rPr>
                <w:rFonts w:ascii="Times New Roman" w:hAnsi="Times New Roman" w:cs="Times New Roman"/>
                <w:sz w:val="18"/>
                <w:szCs w:val="18"/>
                <w:lang w:val="fr-BE"/>
              </w:rPr>
              <w:t>Davon</w:t>
            </w:r>
            <w:proofErr w:type="spellEnd"/>
            <w:r w:rsidRPr="004C5AD8">
              <w:rPr>
                <w:rFonts w:ascii="Times New Roman" w:hAnsi="Times New Roman" w:cs="Times New Roman"/>
                <w:sz w:val="18"/>
                <w:szCs w:val="18"/>
                <w:lang w:val="fr-BE"/>
              </w:rPr>
              <w:t xml:space="preserve"> </w:t>
            </w:r>
            <w:proofErr w:type="spellStart"/>
            <w:r w:rsidRPr="004C5AD8">
              <w:rPr>
                <w:rFonts w:ascii="Times New Roman" w:hAnsi="Times New Roman" w:cs="Times New Roman"/>
                <w:sz w:val="18"/>
                <w:szCs w:val="18"/>
                <w:lang w:val="fr-BE"/>
              </w:rPr>
              <w:t>gesättigte</w:t>
            </w:r>
            <w:proofErr w:type="spellEnd"/>
            <w:r w:rsidRPr="004C5AD8">
              <w:rPr>
                <w:rFonts w:ascii="Times New Roman" w:hAnsi="Times New Roman" w:cs="Times New Roman"/>
                <w:sz w:val="18"/>
                <w:szCs w:val="18"/>
                <w:lang w:val="fr-BE"/>
              </w:rPr>
              <w:t xml:space="preserve"> </w:t>
            </w:r>
            <w:proofErr w:type="spellStart"/>
            <w:r w:rsidRPr="004C5AD8">
              <w:rPr>
                <w:rFonts w:ascii="Times New Roman" w:hAnsi="Times New Roman" w:cs="Times New Roman"/>
                <w:sz w:val="18"/>
                <w:szCs w:val="18"/>
                <w:lang w:val="fr-BE"/>
              </w:rPr>
              <w:t>Fettsäuren</w:t>
            </w:r>
            <w:proofErr w:type="spellEnd"/>
          </w:p>
        </w:tc>
        <w:tc>
          <w:tcPr>
            <w:tcW w:w="1929" w:type="dxa"/>
          </w:tcPr>
          <w:p w:rsidR="00527777" w:rsidRPr="006167FB" w:rsidRDefault="00527777" w:rsidP="00095347">
            <w:pPr>
              <w:jc w:val="right"/>
              <w:rPr>
                <w:i/>
                <w:sz w:val="18"/>
                <w:szCs w:val="18"/>
                <w:lang w:val="fr-BE"/>
              </w:rPr>
            </w:pPr>
            <w:r w:rsidRPr="006167FB">
              <w:rPr>
                <w:i/>
                <w:sz w:val="18"/>
                <w:szCs w:val="18"/>
                <w:lang w:val="fr-BE"/>
              </w:rPr>
              <w:t>&lt; 0.1 g</w:t>
            </w:r>
          </w:p>
        </w:tc>
        <w:tc>
          <w:tcPr>
            <w:tcW w:w="2255" w:type="dxa"/>
          </w:tcPr>
          <w:p w:rsidR="00527777" w:rsidRPr="006167FB" w:rsidRDefault="00527777" w:rsidP="00095347">
            <w:pPr>
              <w:jc w:val="right"/>
              <w:rPr>
                <w:i/>
                <w:sz w:val="18"/>
                <w:szCs w:val="18"/>
                <w:lang w:val="fr-BE"/>
              </w:rPr>
            </w:pPr>
            <w:r w:rsidRPr="006167FB">
              <w:rPr>
                <w:i/>
                <w:sz w:val="18"/>
                <w:szCs w:val="18"/>
                <w:lang w:val="fr-BE"/>
              </w:rPr>
              <w:t>&lt; 0.1 g</w:t>
            </w:r>
          </w:p>
        </w:tc>
        <w:tc>
          <w:tcPr>
            <w:tcW w:w="2507" w:type="dxa"/>
          </w:tcPr>
          <w:p w:rsidR="00527777" w:rsidRPr="006167FB" w:rsidRDefault="00527777" w:rsidP="00095347">
            <w:pPr>
              <w:jc w:val="center"/>
              <w:rPr>
                <w:i/>
                <w:sz w:val="18"/>
                <w:szCs w:val="18"/>
                <w:lang w:val="fr-BE"/>
              </w:rPr>
            </w:pPr>
            <w:r w:rsidRPr="006167FB">
              <w:rPr>
                <w:i/>
                <w:sz w:val="18"/>
                <w:szCs w:val="18"/>
                <w:lang w:val="fr-BE"/>
              </w:rPr>
              <w:t>&lt; 1%</w:t>
            </w:r>
          </w:p>
        </w:tc>
      </w:tr>
      <w:tr w:rsidR="00527777" w:rsidRPr="00F05970" w:rsidTr="00F17719">
        <w:tc>
          <w:tcPr>
            <w:tcW w:w="2597" w:type="dxa"/>
          </w:tcPr>
          <w:p w:rsidR="00527777" w:rsidRPr="004C5AD8" w:rsidRDefault="00527777" w:rsidP="00113F3B">
            <w:pPr>
              <w:rPr>
                <w:rFonts w:ascii="Times New Roman" w:hAnsi="Times New Roman" w:cs="Times New Roman"/>
                <w:sz w:val="18"/>
                <w:szCs w:val="18"/>
                <w:lang w:val="fr-BE"/>
              </w:rPr>
            </w:pPr>
            <w:r w:rsidRPr="004C5AD8">
              <w:rPr>
                <w:rFonts w:ascii="Times New Roman" w:hAnsi="Times New Roman" w:cs="Times New Roman"/>
                <w:sz w:val="18"/>
                <w:szCs w:val="18"/>
                <w:lang w:val="fr-BE"/>
              </w:rPr>
              <w:t xml:space="preserve">Glucides/ </w:t>
            </w:r>
            <w:proofErr w:type="spellStart"/>
            <w:r w:rsidRPr="004C5AD8">
              <w:rPr>
                <w:rFonts w:ascii="Times New Roman" w:hAnsi="Times New Roman" w:cs="Times New Roman"/>
                <w:sz w:val="18"/>
                <w:szCs w:val="18"/>
              </w:rPr>
              <w:t>Koolhydraten</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Kohlenhydrate</w:t>
            </w:r>
            <w:proofErr w:type="spellEnd"/>
          </w:p>
        </w:tc>
        <w:tc>
          <w:tcPr>
            <w:tcW w:w="1929" w:type="dxa"/>
          </w:tcPr>
          <w:p w:rsidR="00527777" w:rsidRPr="006167FB" w:rsidRDefault="00527777" w:rsidP="00095347">
            <w:pPr>
              <w:jc w:val="right"/>
              <w:rPr>
                <w:i/>
                <w:sz w:val="18"/>
                <w:szCs w:val="18"/>
                <w:lang w:val="fr-BE"/>
              </w:rPr>
            </w:pPr>
            <w:r>
              <w:rPr>
                <w:i/>
                <w:sz w:val="18"/>
                <w:szCs w:val="18"/>
                <w:lang w:val="fr-BE"/>
              </w:rPr>
              <w:t>18</w:t>
            </w:r>
            <w:r w:rsidRPr="006167FB">
              <w:rPr>
                <w:i/>
                <w:sz w:val="18"/>
                <w:szCs w:val="18"/>
                <w:lang w:val="fr-BE"/>
              </w:rPr>
              <w:t xml:space="preserve"> g</w:t>
            </w:r>
          </w:p>
        </w:tc>
        <w:tc>
          <w:tcPr>
            <w:tcW w:w="2255" w:type="dxa"/>
          </w:tcPr>
          <w:p w:rsidR="00527777" w:rsidRPr="006167FB" w:rsidRDefault="00527777" w:rsidP="00095347">
            <w:pPr>
              <w:jc w:val="right"/>
              <w:rPr>
                <w:i/>
                <w:sz w:val="18"/>
                <w:szCs w:val="18"/>
                <w:lang w:val="fr-BE"/>
              </w:rPr>
            </w:pPr>
            <w:r>
              <w:rPr>
                <w:i/>
                <w:sz w:val="18"/>
                <w:szCs w:val="18"/>
                <w:lang w:val="fr-BE"/>
              </w:rPr>
              <w:t>18</w:t>
            </w:r>
            <w:r w:rsidRPr="006167FB">
              <w:rPr>
                <w:i/>
                <w:sz w:val="18"/>
                <w:szCs w:val="18"/>
                <w:lang w:val="fr-BE"/>
              </w:rPr>
              <w:t xml:space="preserve"> g</w:t>
            </w:r>
          </w:p>
        </w:tc>
        <w:tc>
          <w:tcPr>
            <w:tcW w:w="2507" w:type="dxa"/>
          </w:tcPr>
          <w:p w:rsidR="00527777" w:rsidRPr="006167FB" w:rsidRDefault="00527777" w:rsidP="00095347">
            <w:pPr>
              <w:jc w:val="center"/>
              <w:rPr>
                <w:i/>
                <w:sz w:val="18"/>
                <w:szCs w:val="18"/>
                <w:lang w:val="fr-BE"/>
              </w:rPr>
            </w:pPr>
            <w:r>
              <w:rPr>
                <w:i/>
                <w:sz w:val="18"/>
                <w:szCs w:val="18"/>
                <w:lang w:val="fr-BE"/>
              </w:rPr>
              <w:t>7 %</w:t>
            </w:r>
          </w:p>
        </w:tc>
      </w:tr>
      <w:tr w:rsidR="00527777" w:rsidRPr="00F05970" w:rsidTr="00F17719">
        <w:tc>
          <w:tcPr>
            <w:tcW w:w="2597" w:type="dxa"/>
          </w:tcPr>
          <w:p w:rsidR="00527777" w:rsidRPr="004C5AD8" w:rsidRDefault="00527777" w:rsidP="00113F3B">
            <w:pPr>
              <w:rPr>
                <w:rFonts w:ascii="Times New Roman" w:hAnsi="Times New Roman" w:cs="Times New Roman"/>
                <w:sz w:val="18"/>
                <w:szCs w:val="18"/>
              </w:rPr>
            </w:pPr>
            <w:proofErr w:type="spellStart"/>
            <w:r w:rsidRPr="004C5AD8">
              <w:rPr>
                <w:rFonts w:ascii="Times New Roman" w:hAnsi="Times New Roman" w:cs="Times New Roman"/>
                <w:sz w:val="18"/>
                <w:szCs w:val="18"/>
              </w:rPr>
              <w:t>dont</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sucres</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waarvan</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suikers</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davon</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Zucker</w:t>
            </w:r>
            <w:proofErr w:type="spellEnd"/>
          </w:p>
        </w:tc>
        <w:tc>
          <w:tcPr>
            <w:tcW w:w="1929" w:type="dxa"/>
          </w:tcPr>
          <w:p w:rsidR="00527777" w:rsidRPr="006167FB" w:rsidRDefault="00527777" w:rsidP="00095347">
            <w:pPr>
              <w:jc w:val="right"/>
              <w:rPr>
                <w:i/>
                <w:sz w:val="18"/>
                <w:szCs w:val="18"/>
                <w:lang w:val="fr-BE"/>
              </w:rPr>
            </w:pPr>
            <w:r>
              <w:rPr>
                <w:i/>
                <w:sz w:val="18"/>
                <w:szCs w:val="18"/>
                <w:lang w:val="fr-BE"/>
              </w:rPr>
              <w:t>16</w:t>
            </w:r>
            <w:r w:rsidRPr="006167FB">
              <w:rPr>
                <w:i/>
                <w:sz w:val="18"/>
                <w:szCs w:val="18"/>
                <w:lang w:val="fr-BE"/>
              </w:rPr>
              <w:t xml:space="preserve"> g</w:t>
            </w:r>
          </w:p>
        </w:tc>
        <w:tc>
          <w:tcPr>
            <w:tcW w:w="2255" w:type="dxa"/>
          </w:tcPr>
          <w:p w:rsidR="00527777" w:rsidRPr="006167FB" w:rsidRDefault="00527777" w:rsidP="00095347">
            <w:pPr>
              <w:jc w:val="right"/>
              <w:rPr>
                <w:i/>
                <w:sz w:val="18"/>
                <w:szCs w:val="18"/>
                <w:lang w:val="fr-BE"/>
              </w:rPr>
            </w:pPr>
            <w:r>
              <w:rPr>
                <w:i/>
                <w:sz w:val="18"/>
                <w:szCs w:val="18"/>
                <w:lang w:val="fr-BE"/>
              </w:rPr>
              <w:t>16</w:t>
            </w:r>
            <w:r w:rsidRPr="006167FB">
              <w:rPr>
                <w:i/>
                <w:sz w:val="18"/>
                <w:szCs w:val="18"/>
                <w:lang w:val="fr-BE"/>
              </w:rPr>
              <w:t xml:space="preserve"> g</w:t>
            </w:r>
          </w:p>
        </w:tc>
        <w:tc>
          <w:tcPr>
            <w:tcW w:w="2507" w:type="dxa"/>
          </w:tcPr>
          <w:p w:rsidR="00527777" w:rsidRPr="006167FB" w:rsidRDefault="00527777" w:rsidP="00095347">
            <w:pPr>
              <w:jc w:val="center"/>
              <w:rPr>
                <w:i/>
                <w:sz w:val="18"/>
                <w:szCs w:val="18"/>
                <w:lang w:val="fr-BE"/>
              </w:rPr>
            </w:pPr>
            <w:r>
              <w:rPr>
                <w:i/>
                <w:sz w:val="18"/>
                <w:szCs w:val="18"/>
                <w:lang w:val="fr-BE"/>
              </w:rPr>
              <w:t>18 %</w:t>
            </w:r>
          </w:p>
        </w:tc>
      </w:tr>
      <w:tr w:rsidR="00527777" w:rsidRPr="00F05970" w:rsidTr="00F17719">
        <w:tc>
          <w:tcPr>
            <w:tcW w:w="2597" w:type="dxa"/>
          </w:tcPr>
          <w:p w:rsidR="00527777" w:rsidRPr="004C5AD8" w:rsidRDefault="00527777" w:rsidP="00113F3B">
            <w:pPr>
              <w:rPr>
                <w:rFonts w:ascii="Times New Roman" w:hAnsi="Times New Roman" w:cs="Times New Roman"/>
                <w:sz w:val="18"/>
                <w:szCs w:val="18"/>
                <w:lang w:val="fr-BE"/>
              </w:rPr>
            </w:pPr>
            <w:r w:rsidRPr="004C5AD8">
              <w:rPr>
                <w:rFonts w:ascii="Times New Roman" w:hAnsi="Times New Roman" w:cs="Times New Roman"/>
                <w:sz w:val="18"/>
                <w:szCs w:val="18"/>
                <w:lang w:val="fr-BE"/>
              </w:rPr>
              <w:t xml:space="preserve">Fibres alimentaires/ </w:t>
            </w:r>
            <w:proofErr w:type="spellStart"/>
            <w:r w:rsidRPr="004C5AD8">
              <w:rPr>
                <w:rFonts w:ascii="Times New Roman" w:hAnsi="Times New Roman" w:cs="Times New Roman"/>
                <w:sz w:val="18"/>
                <w:szCs w:val="18"/>
              </w:rPr>
              <w:t>Vezels</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Ballaststoffe</w:t>
            </w:r>
            <w:proofErr w:type="spellEnd"/>
          </w:p>
        </w:tc>
        <w:tc>
          <w:tcPr>
            <w:tcW w:w="1929" w:type="dxa"/>
          </w:tcPr>
          <w:p w:rsidR="00527777" w:rsidRPr="006167FB" w:rsidRDefault="00527777" w:rsidP="00095347">
            <w:pPr>
              <w:jc w:val="right"/>
              <w:rPr>
                <w:i/>
                <w:sz w:val="18"/>
                <w:szCs w:val="18"/>
                <w:lang w:val="fr-BE"/>
              </w:rPr>
            </w:pPr>
            <w:r w:rsidRPr="006167FB">
              <w:rPr>
                <w:i/>
                <w:sz w:val="18"/>
                <w:szCs w:val="18"/>
                <w:lang w:val="fr-BE"/>
              </w:rPr>
              <w:t>1.</w:t>
            </w:r>
            <w:r>
              <w:rPr>
                <w:i/>
                <w:sz w:val="18"/>
                <w:szCs w:val="18"/>
                <w:lang w:val="fr-BE"/>
              </w:rPr>
              <w:t>7</w:t>
            </w:r>
            <w:r w:rsidRPr="006167FB">
              <w:rPr>
                <w:i/>
                <w:sz w:val="18"/>
                <w:szCs w:val="18"/>
                <w:lang w:val="fr-BE"/>
              </w:rPr>
              <w:t xml:space="preserve"> g</w:t>
            </w:r>
          </w:p>
        </w:tc>
        <w:tc>
          <w:tcPr>
            <w:tcW w:w="2255" w:type="dxa"/>
          </w:tcPr>
          <w:p w:rsidR="00527777" w:rsidRPr="006167FB" w:rsidRDefault="00527777" w:rsidP="00095347">
            <w:pPr>
              <w:jc w:val="right"/>
              <w:rPr>
                <w:i/>
                <w:sz w:val="18"/>
                <w:szCs w:val="18"/>
                <w:lang w:val="fr-BE"/>
              </w:rPr>
            </w:pPr>
            <w:r w:rsidRPr="006167FB">
              <w:rPr>
                <w:i/>
                <w:sz w:val="18"/>
                <w:szCs w:val="18"/>
                <w:lang w:val="fr-BE"/>
              </w:rPr>
              <w:t>1.</w:t>
            </w:r>
            <w:r>
              <w:rPr>
                <w:i/>
                <w:sz w:val="18"/>
                <w:szCs w:val="18"/>
                <w:lang w:val="fr-BE"/>
              </w:rPr>
              <w:t>7</w:t>
            </w:r>
            <w:r w:rsidRPr="006167FB">
              <w:rPr>
                <w:i/>
                <w:sz w:val="18"/>
                <w:szCs w:val="18"/>
                <w:lang w:val="fr-BE"/>
              </w:rPr>
              <w:t xml:space="preserve"> g</w:t>
            </w:r>
          </w:p>
        </w:tc>
        <w:tc>
          <w:tcPr>
            <w:tcW w:w="2507" w:type="dxa"/>
          </w:tcPr>
          <w:p w:rsidR="00527777" w:rsidRPr="006167FB" w:rsidRDefault="00527777" w:rsidP="00095347">
            <w:pPr>
              <w:jc w:val="center"/>
              <w:rPr>
                <w:i/>
                <w:sz w:val="18"/>
                <w:szCs w:val="18"/>
                <w:lang w:val="fr-BE"/>
              </w:rPr>
            </w:pPr>
          </w:p>
        </w:tc>
      </w:tr>
      <w:tr w:rsidR="00527777" w:rsidRPr="00F05970" w:rsidTr="00F17719">
        <w:tc>
          <w:tcPr>
            <w:tcW w:w="2597" w:type="dxa"/>
          </w:tcPr>
          <w:p w:rsidR="00527777" w:rsidRPr="004C5AD8" w:rsidRDefault="00527777" w:rsidP="00113F3B">
            <w:pPr>
              <w:rPr>
                <w:rFonts w:ascii="Times New Roman" w:hAnsi="Times New Roman" w:cs="Times New Roman"/>
                <w:sz w:val="18"/>
                <w:szCs w:val="18"/>
                <w:lang w:val="fr-BE"/>
              </w:rPr>
            </w:pPr>
            <w:r w:rsidRPr="004C5AD8">
              <w:rPr>
                <w:rFonts w:ascii="Times New Roman" w:hAnsi="Times New Roman" w:cs="Times New Roman"/>
                <w:sz w:val="18"/>
                <w:szCs w:val="18"/>
                <w:lang w:val="fr-BE"/>
              </w:rPr>
              <w:t xml:space="preserve">Protéines/ </w:t>
            </w:r>
            <w:proofErr w:type="spellStart"/>
            <w:r w:rsidRPr="004C5AD8">
              <w:rPr>
                <w:rFonts w:ascii="Times New Roman" w:hAnsi="Times New Roman" w:cs="Times New Roman"/>
                <w:sz w:val="18"/>
                <w:szCs w:val="18"/>
              </w:rPr>
              <w:t>Eiwitten</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Eiwei</w:t>
            </w:r>
            <w:proofErr w:type="spellEnd"/>
            <w:r w:rsidRPr="004C5AD8">
              <w:rPr>
                <w:rFonts w:ascii="Times New Roman" w:hAnsi="Times New Roman" w:cs="Times New Roman"/>
                <w:sz w:val="18"/>
                <w:szCs w:val="18"/>
                <w:lang w:val="de-DE"/>
              </w:rPr>
              <w:t>ß</w:t>
            </w:r>
          </w:p>
        </w:tc>
        <w:tc>
          <w:tcPr>
            <w:tcW w:w="1929" w:type="dxa"/>
          </w:tcPr>
          <w:p w:rsidR="00527777" w:rsidRPr="006167FB" w:rsidRDefault="00527777" w:rsidP="00095347">
            <w:pPr>
              <w:jc w:val="right"/>
              <w:rPr>
                <w:i/>
                <w:sz w:val="18"/>
                <w:szCs w:val="18"/>
                <w:lang w:val="fr-BE"/>
              </w:rPr>
            </w:pPr>
            <w:r w:rsidRPr="00B26391">
              <w:rPr>
                <w:i/>
                <w:sz w:val="18"/>
                <w:szCs w:val="18"/>
                <w:lang w:val="fr-BE"/>
              </w:rPr>
              <w:t>&lt; 0.5</w:t>
            </w:r>
            <w:r w:rsidRPr="006167FB">
              <w:rPr>
                <w:i/>
                <w:sz w:val="18"/>
                <w:szCs w:val="18"/>
                <w:lang w:val="fr-BE"/>
              </w:rPr>
              <w:t xml:space="preserve"> g</w:t>
            </w:r>
          </w:p>
        </w:tc>
        <w:tc>
          <w:tcPr>
            <w:tcW w:w="2255" w:type="dxa"/>
          </w:tcPr>
          <w:p w:rsidR="00527777" w:rsidRPr="006167FB" w:rsidRDefault="00527777" w:rsidP="00095347">
            <w:pPr>
              <w:jc w:val="right"/>
              <w:rPr>
                <w:i/>
                <w:sz w:val="18"/>
                <w:szCs w:val="18"/>
                <w:lang w:val="fr-BE"/>
              </w:rPr>
            </w:pPr>
            <w:r w:rsidRPr="00B26391">
              <w:rPr>
                <w:i/>
                <w:sz w:val="18"/>
                <w:szCs w:val="18"/>
                <w:lang w:val="fr-BE"/>
              </w:rPr>
              <w:t>&lt; 0.5</w:t>
            </w:r>
            <w:r w:rsidRPr="006167FB">
              <w:rPr>
                <w:i/>
                <w:sz w:val="18"/>
                <w:szCs w:val="18"/>
                <w:lang w:val="fr-BE"/>
              </w:rPr>
              <w:t xml:space="preserve"> g</w:t>
            </w:r>
          </w:p>
        </w:tc>
        <w:tc>
          <w:tcPr>
            <w:tcW w:w="2507" w:type="dxa"/>
          </w:tcPr>
          <w:p w:rsidR="00527777" w:rsidRPr="006167FB" w:rsidRDefault="00527777" w:rsidP="00095347">
            <w:pPr>
              <w:jc w:val="center"/>
              <w:rPr>
                <w:i/>
                <w:sz w:val="18"/>
                <w:szCs w:val="18"/>
                <w:lang w:val="fr-BE"/>
              </w:rPr>
            </w:pPr>
            <w:r w:rsidRPr="006167FB">
              <w:rPr>
                <w:i/>
                <w:sz w:val="18"/>
                <w:szCs w:val="18"/>
                <w:lang w:val="fr-BE"/>
              </w:rPr>
              <w:t>&lt; 1%</w:t>
            </w:r>
          </w:p>
        </w:tc>
      </w:tr>
      <w:tr w:rsidR="00527777" w:rsidRPr="00F05970" w:rsidTr="00F17719">
        <w:tc>
          <w:tcPr>
            <w:tcW w:w="2597" w:type="dxa"/>
          </w:tcPr>
          <w:p w:rsidR="00527777" w:rsidRPr="004C5AD8" w:rsidRDefault="00527777" w:rsidP="00113F3B">
            <w:pPr>
              <w:rPr>
                <w:rFonts w:ascii="Times New Roman" w:hAnsi="Times New Roman" w:cs="Times New Roman"/>
                <w:sz w:val="18"/>
                <w:szCs w:val="18"/>
                <w:lang w:val="fr-BE"/>
              </w:rPr>
            </w:pPr>
            <w:r w:rsidRPr="004C5AD8">
              <w:rPr>
                <w:rFonts w:ascii="Times New Roman" w:hAnsi="Times New Roman" w:cs="Times New Roman"/>
                <w:sz w:val="18"/>
                <w:szCs w:val="18"/>
                <w:lang w:val="fr-BE"/>
              </w:rPr>
              <w:t xml:space="preserve">Sel/ </w:t>
            </w:r>
            <w:proofErr w:type="spellStart"/>
            <w:r w:rsidRPr="004C5AD8">
              <w:rPr>
                <w:rFonts w:ascii="Times New Roman" w:hAnsi="Times New Roman" w:cs="Times New Roman"/>
                <w:sz w:val="18"/>
                <w:szCs w:val="18"/>
              </w:rPr>
              <w:t>Zout</w:t>
            </w:r>
            <w:proofErr w:type="spellEnd"/>
            <w:r w:rsidRPr="004C5AD8">
              <w:rPr>
                <w:rFonts w:ascii="Times New Roman" w:hAnsi="Times New Roman" w:cs="Times New Roman"/>
                <w:sz w:val="18"/>
                <w:szCs w:val="18"/>
              </w:rPr>
              <w:t xml:space="preserve">/ </w:t>
            </w:r>
            <w:proofErr w:type="spellStart"/>
            <w:r w:rsidRPr="004C5AD8">
              <w:rPr>
                <w:rFonts w:ascii="Times New Roman" w:hAnsi="Times New Roman" w:cs="Times New Roman"/>
                <w:sz w:val="18"/>
                <w:szCs w:val="18"/>
              </w:rPr>
              <w:t>Salz</w:t>
            </w:r>
            <w:proofErr w:type="spellEnd"/>
          </w:p>
        </w:tc>
        <w:tc>
          <w:tcPr>
            <w:tcW w:w="1929" w:type="dxa"/>
          </w:tcPr>
          <w:p w:rsidR="00527777" w:rsidRPr="006167FB" w:rsidRDefault="00527777" w:rsidP="00095347">
            <w:pPr>
              <w:jc w:val="right"/>
              <w:rPr>
                <w:i/>
                <w:sz w:val="18"/>
                <w:szCs w:val="18"/>
                <w:lang w:val="fr-BE"/>
              </w:rPr>
            </w:pPr>
            <w:r w:rsidRPr="006167FB">
              <w:rPr>
                <w:i/>
                <w:sz w:val="18"/>
                <w:szCs w:val="18"/>
                <w:lang w:val="fr-BE"/>
              </w:rPr>
              <w:t>&lt; 0.01 g</w:t>
            </w:r>
          </w:p>
        </w:tc>
        <w:tc>
          <w:tcPr>
            <w:tcW w:w="2255" w:type="dxa"/>
          </w:tcPr>
          <w:p w:rsidR="00527777" w:rsidRPr="006167FB" w:rsidRDefault="00527777" w:rsidP="00095347">
            <w:pPr>
              <w:jc w:val="right"/>
              <w:rPr>
                <w:i/>
                <w:sz w:val="18"/>
                <w:szCs w:val="18"/>
                <w:lang w:val="fr-BE"/>
              </w:rPr>
            </w:pPr>
            <w:r w:rsidRPr="006167FB">
              <w:rPr>
                <w:i/>
                <w:sz w:val="18"/>
                <w:szCs w:val="18"/>
                <w:lang w:val="fr-BE"/>
              </w:rPr>
              <w:t>&lt; 0.01 g</w:t>
            </w:r>
          </w:p>
        </w:tc>
        <w:tc>
          <w:tcPr>
            <w:tcW w:w="2507" w:type="dxa"/>
          </w:tcPr>
          <w:p w:rsidR="00527777" w:rsidRPr="006167FB" w:rsidRDefault="00527777" w:rsidP="00095347">
            <w:pPr>
              <w:jc w:val="center"/>
              <w:rPr>
                <w:i/>
                <w:sz w:val="18"/>
                <w:szCs w:val="18"/>
                <w:lang w:val="fr-BE"/>
              </w:rPr>
            </w:pPr>
            <w:r w:rsidRPr="006167FB">
              <w:rPr>
                <w:i/>
                <w:sz w:val="18"/>
                <w:szCs w:val="18"/>
                <w:lang w:val="fr-BE"/>
              </w:rPr>
              <w:t>&lt; 1%</w:t>
            </w:r>
          </w:p>
        </w:tc>
      </w:tr>
    </w:tbl>
    <w:p w:rsidR="00335259" w:rsidRPr="00F05970" w:rsidRDefault="00E414E6" w:rsidP="00335259">
      <w:pPr>
        <w:spacing w:after="0"/>
        <w:rPr>
          <w:rFonts w:ascii="Times New Roman" w:hAnsi="Times New Roman" w:cs="Times New Roman"/>
          <w:sz w:val="16"/>
          <w:szCs w:val="16"/>
          <w:lang w:val="de-DE"/>
        </w:rPr>
      </w:pPr>
      <w:r w:rsidRPr="00F05970">
        <w:rPr>
          <w:rFonts w:ascii="Times New Roman" w:hAnsi="Times New Roman" w:cs="Times New Roman"/>
          <w:sz w:val="16"/>
          <w:szCs w:val="16"/>
        </w:rPr>
        <w:t>*</w:t>
      </w:r>
      <w:r w:rsidR="00F17719" w:rsidRPr="00F05970">
        <w:rPr>
          <w:rFonts w:ascii="Times New Roman" w:hAnsi="Times New Roman" w:cs="Times New Roman"/>
          <w:sz w:val="16"/>
          <w:szCs w:val="16"/>
        </w:rPr>
        <w:t>AR : Apport de références pour un adulte type (8400 kJ/ 2000 kcal)</w:t>
      </w:r>
      <w:r w:rsidRPr="00F05970">
        <w:rPr>
          <w:rFonts w:ascii="Times New Roman" w:hAnsi="Times New Roman" w:cs="Times New Roman"/>
          <w:sz w:val="16"/>
          <w:szCs w:val="16"/>
        </w:rPr>
        <w:t xml:space="preserve"> / *RI : </w:t>
      </w:r>
      <w:proofErr w:type="spellStart"/>
      <w:r w:rsidRPr="00F05970">
        <w:rPr>
          <w:rFonts w:ascii="Times New Roman" w:hAnsi="Times New Roman" w:cs="Times New Roman"/>
          <w:sz w:val="16"/>
          <w:szCs w:val="16"/>
        </w:rPr>
        <w:t>Referentie</w:t>
      </w:r>
      <w:proofErr w:type="spellEnd"/>
      <w:r w:rsidRPr="00F05970">
        <w:rPr>
          <w:rFonts w:ascii="Times New Roman" w:hAnsi="Times New Roman" w:cs="Times New Roman"/>
          <w:sz w:val="16"/>
          <w:szCs w:val="16"/>
        </w:rPr>
        <w:t>-</w:t>
      </w:r>
      <w:proofErr w:type="spellStart"/>
      <w:r w:rsidRPr="00F05970">
        <w:rPr>
          <w:rFonts w:ascii="Times New Roman" w:hAnsi="Times New Roman" w:cs="Times New Roman"/>
          <w:sz w:val="16"/>
          <w:szCs w:val="16"/>
        </w:rPr>
        <w:t>inname</w:t>
      </w:r>
      <w:proofErr w:type="spellEnd"/>
      <w:r w:rsidRPr="00F05970">
        <w:rPr>
          <w:rFonts w:ascii="Times New Roman" w:hAnsi="Times New Roman" w:cs="Times New Roman"/>
          <w:sz w:val="16"/>
          <w:szCs w:val="16"/>
        </w:rPr>
        <w:t xml:space="preserve"> van </w:t>
      </w:r>
      <w:proofErr w:type="spellStart"/>
      <w:r w:rsidRPr="00F05970">
        <w:rPr>
          <w:rFonts w:ascii="Times New Roman" w:hAnsi="Times New Roman" w:cs="Times New Roman"/>
          <w:sz w:val="16"/>
          <w:szCs w:val="16"/>
        </w:rPr>
        <w:t>een</w:t>
      </w:r>
      <w:proofErr w:type="spellEnd"/>
      <w:r w:rsidRPr="00F05970">
        <w:rPr>
          <w:rFonts w:ascii="Times New Roman" w:hAnsi="Times New Roman" w:cs="Times New Roman"/>
          <w:sz w:val="16"/>
          <w:szCs w:val="16"/>
        </w:rPr>
        <w:t xml:space="preserve"> </w:t>
      </w:r>
      <w:proofErr w:type="spellStart"/>
      <w:r w:rsidRPr="00F05970">
        <w:rPr>
          <w:rFonts w:ascii="Times New Roman" w:hAnsi="Times New Roman" w:cs="Times New Roman"/>
          <w:sz w:val="16"/>
          <w:szCs w:val="16"/>
        </w:rPr>
        <w:t>gemiddelde</w:t>
      </w:r>
      <w:proofErr w:type="spellEnd"/>
      <w:r w:rsidRPr="00F05970">
        <w:rPr>
          <w:rFonts w:ascii="Times New Roman" w:hAnsi="Times New Roman" w:cs="Times New Roman"/>
          <w:sz w:val="16"/>
          <w:szCs w:val="16"/>
        </w:rPr>
        <w:t xml:space="preserve"> </w:t>
      </w:r>
      <w:proofErr w:type="spellStart"/>
      <w:r w:rsidRPr="00F05970">
        <w:rPr>
          <w:rFonts w:ascii="Times New Roman" w:hAnsi="Times New Roman" w:cs="Times New Roman"/>
          <w:sz w:val="16"/>
          <w:szCs w:val="16"/>
        </w:rPr>
        <w:t>volwassene</w:t>
      </w:r>
      <w:proofErr w:type="spellEnd"/>
      <w:r w:rsidRPr="00F05970">
        <w:rPr>
          <w:rFonts w:ascii="Times New Roman" w:hAnsi="Times New Roman" w:cs="Times New Roman"/>
          <w:sz w:val="16"/>
          <w:szCs w:val="16"/>
        </w:rPr>
        <w:t xml:space="preserve"> (8400 kJ/ 2000 kcal)</w:t>
      </w:r>
      <w:proofErr w:type="gramStart"/>
      <w:r w:rsidRPr="00F05970">
        <w:rPr>
          <w:rFonts w:ascii="Times New Roman" w:hAnsi="Times New Roman" w:cs="Times New Roman"/>
          <w:sz w:val="16"/>
          <w:szCs w:val="16"/>
        </w:rPr>
        <w:t>.</w:t>
      </w:r>
      <w:r w:rsidR="00335259" w:rsidRPr="00F05970">
        <w:rPr>
          <w:rFonts w:ascii="Times New Roman" w:hAnsi="Times New Roman" w:cs="Times New Roman"/>
          <w:sz w:val="16"/>
          <w:szCs w:val="16"/>
        </w:rPr>
        <w:t>/</w:t>
      </w:r>
      <w:proofErr w:type="gramEnd"/>
      <w:r w:rsidR="00335259" w:rsidRPr="00F05970">
        <w:rPr>
          <w:rFonts w:ascii="Times New Roman" w:hAnsi="Times New Roman" w:cs="Times New Roman"/>
          <w:sz w:val="16"/>
          <w:szCs w:val="16"/>
        </w:rPr>
        <w:t xml:space="preserve"> </w:t>
      </w:r>
      <w:r w:rsidR="00335259" w:rsidRPr="00F05970">
        <w:rPr>
          <w:rFonts w:ascii="Times New Roman" w:hAnsi="Times New Roman" w:cs="Times New Roman"/>
          <w:sz w:val="16"/>
          <w:szCs w:val="16"/>
          <w:lang w:val="de-DE"/>
        </w:rPr>
        <w:t>*</w:t>
      </w:r>
      <w:r w:rsidR="00E33C35" w:rsidRPr="00F05970">
        <w:rPr>
          <w:rFonts w:ascii="Times New Roman" w:hAnsi="Times New Roman" w:cs="Times New Roman"/>
          <w:sz w:val="16"/>
          <w:szCs w:val="16"/>
          <w:lang w:val="de-DE"/>
        </w:rPr>
        <w:t>R</w:t>
      </w:r>
      <w:r w:rsidR="00335259" w:rsidRPr="00F05970">
        <w:rPr>
          <w:rFonts w:ascii="Times New Roman" w:hAnsi="Times New Roman" w:cs="Times New Roman"/>
          <w:sz w:val="16"/>
          <w:szCs w:val="16"/>
          <w:lang w:val="de-DE"/>
        </w:rPr>
        <w:t xml:space="preserve"> : Referenzmenge für einen durchschnittlichen Erwachsenen (8400 </w:t>
      </w:r>
      <w:proofErr w:type="spellStart"/>
      <w:r w:rsidR="00335259" w:rsidRPr="00F05970">
        <w:rPr>
          <w:rFonts w:ascii="Times New Roman" w:hAnsi="Times New Roman" w:cs="Times New Roman"/>
          <w:sz w:val="16"/>
          <w:szCs w:val="16"/>
          <w:lang w:val="de-DE"/>
        </w:rPr>
        <w:t>kJ</w:t>
      </w:r>
      <w:proofErr w:type="spellEnd"/>
      <w:r w:rsidR="00335259" w:rsidRPr="00F05970">
        <w:rPr>
          <w:rFonts w:ascii="Times New Roman" w:hAnsi="Times New Roman" w:cs="Times New Roman"/>
          <w:sz w:val="16"/>
          <w:szCs w:val="16"/>
          <w:lang w:val="de-DE"/>
        </w:rPr>
        <w:t>/ 2000 kcal).</w:t>
      </w:r>
    </w:p>
    <w:p w:rsidR="00BE0EFC" w:rsidRPr="00F05970" w:rsidRDefault="00BE0EFC" w:rsidP="006D296D">
      <w:pPr>
        <w:spacing w:after="0"/>
        <w:rPr>
          <w:rFonts w:ascii="Times New Roman" w:hAnsi="Times New Roman" w:cs="Times New Roman"/>
        </w:rPr>
      </w:pPr>
    </w:p>
    <w:p w:rsidR="00C84AF9" w:rsidRPr="00F05970" w:rsidRDefault="00C84AF9" w:rsidP="004C5AD8">
      <w:pPr>
        <w:spacing w:after="120"/>
        <w:rPr>
          <w:rFonts w:ascii="Times New Roman" w:hAnsi="Times New Roman" w:cs="Times New Roman"/>
          <w:color w:val="00B050"/>
        </w:rPr>
      </w:pPr>
      <w:r w:rsidRPr="00F05970">
        <w:rPr>
          <w:rFonts w:ascii="Times New Roman" w:hAnsi="Times New Roman" w:cs="Times New Roman"/>
          <w:b/>
          <w:color w:val="00B050"/>
        </w:rPr>
        <w:t xml:space="preserve">D. Temps de vie – péremption </w:t>
      </w:r>
      <w:r w:rsidR="00E414E6" w:rsidRPr="00F05970">
        <w:rPr>
          <w:rFonts w:ascii="Times New Roman" w:hAnsi="Times New Roman" w:cs="Times New Roman"/>
          <w:b/>
          <w:color w:val="00B050"/>
        </w:rPr>
        <w:t xml:space="preserve">/ </w:t>
      </w:r>
      <w:proofErr w:type="spellStart"/>
      <w:r w:rsidR="00E414E6" w:rsidRPr="00F05970">
        <w:rPr>
          <w:rFonts w:ascii="Times New Roman" w:hAnsi="Times New Roman" w:cs="Times New Roman"/>
          <w:b/>
          <w:color w:val="00B050"/>
          <w:lang w:val="fr-FR"/>
        </w:rPr>
        <w:t>Houdbaarheidsdatum</w:t>
      </w:r>
      <w:proofErr w:type="spellEnd"/>
      <w:r w:rsidR="00E33C35" w:rsidRPr="00F05970">
        <w:rPr>
          <w:rFonts w:ascii="Times New Roman" w:hAnsi="Times New Roman" w:cs="Times New Roman"/>
          <w:b/>
          <w:color w:val="00B050"/>
          <w:lang w:val="fr-FR"/>
        </w:rPr>
        <w:t xml:space="preserve">/ MHD </w:t>
      </w:r>
      <w:proofErr w:type="spellStart"/>
      <w:r w:rsidR="00E33C35" w:rsidRPr="00F05970">
        <w:rPr>
          <w:rFonts w:ascii="Times New Roman" w:hAnsi="Times New Roman" w:cs="Times New Roman"/>
          <w:b/>
          <w:color w:val="00B050"/>
          <w:lang w:val="fr-FR"/>
        </w:rPr>
        <w:t>Angabe</w:t>
      </w:r>
      <w:proofErr w:type="spellEnd"/>
    </w:p>
    <w:p w:rsidR="00FA0E95" w:rsidRDefault="00C84AF9" w:rsidP="004C5AD8">
      <w:pPr>
        <w:spacing w:after="0" w:line="240" w:lineRule="auto"/>
        <w:rPr>
          <w:rFonts w:ascii="Times New Roman" w:hAnsi="Times New Roman" w:cs="Times New Roman"/>
          <w:sz w:val="18"/>
          <w:szCs w:val="18"/>
        </w:rPr>
      </w:pPr>
      <w:r w:rsidRPr="004C5AD8">
        <w:rPr>
          <w:rFonts w:ascii="Times New Roman" w:hAnsi="Times New Roman" w:cs="Times New Roman"/>
          <w:sz w:val="18"/>
          <w:szCs w:val="18"/>
        </w:rPr>
        <w:t>A consommer de préférence avant le</w:t>
      </w:r>
      <w:r w:rsidR="00FF67BF" w:rsidRPr="004C5AD8">
        <w:rPr>
          <w:rFonts w:ascii="Times New Roman" w:hAnsi="Times New Roman" w:cs="Times New Roman"/>
          <w:sz w:val="18"/>
          <w:szCs w:val="18"/>
        </w:rPr>
        <w:t xml:space="preserve">/ </w:t>
      </w:r>
      <w:proofErr w:type="spellStart"/>
      <w:r w:rsidR="00FF67BF" w:rsidRPr="004C5AD8">
        <w:rPr>
          <w:rFonts w:ascii="Times New Roman" w:hAnsi="Times New Roman" w:cs="Times New Roman"/>
          <w:sz w:val="18"/>
          <w:szCs w:val="18"/>
        </w:rPr>
        <w:t>Ten</w:t>
      </w:r>
      <w:proofErr w:type="spellEnd"/>
      <w:r w:rsidR="00FF67BF" w:rsidRPr="004C5AD8">
        <w:rPr>
          <w:rFonts w:ascii="Times New Roman" w:hAnsi="Times New Roman" w:cs="Times New Roman"/>
          <w:sz w:val="18"/>
          <w:szCs w:val="18"/>
        </w:rPr>
        <w:t xml:space="preserve"> </w:t>
      </w:r>
      <w:proofErr w:type="spellStart"/>
      <w:r w:rsidR="00FF67BF" w:rsidRPr="004C5AD8">
        <w:rPr>
          <w:rFonts w:ascii="Times New Roman" w:hAnsi="Times New Roman" w:cs="Times New Roman"/>
          <w:sz w:val="18"/>
          <w:szCs w:val="18"/>
        </w:rPr>
        <w:t>minste</w:t>
      </w:r>
      <w:proofErr w:type="spellEnd"/>
      <w:r w:rsidR="00FF67BF" w:rsidRPr="004C5AD8">
        <w:rPr>
          <w:rFonts w:ascii="Times New Roman" w:hAnsi="Times New Roman" w:cs="Times New Roman"/>
          <w:sz w:val="18"/>
          <w:szCs w:val="18"/>
        </w:rPr>
        <w:t xml:space="preserve"> </w:t>
      </w:r>
      <w:proofErr w:type="spellStart"/>
      <w:r w:rsidR="00FF67BF" w:rsidRPr="004C5AD8">
        <w:rPr>
          <w:rFonts w:ascii="Times New Roman" w:hAnsi="Times New Roman" w:cs="Times New Roman"/>
          <w:sz w:val="18"/>
          <w:szCs w:val="18"/>
        </w:rPr>
        <w:t>houdbaar</w:t>
      </w:r>
      <w:proofErr w:type="spellEnd"/>
      <w:r w:rsidR="00FF67BF" w:rsidRPr="004C5AD8">
        <w:rPr>
          <w:rFonts w:ascii="Times New Roman" w:hAnsi="Times New Roman" w:cs="Times New Roman"/>
          <w:sz w:val="18"/>
          <w:szCs w:val="18"/>
        </w:rPr>
        <w:t xml:space="preserve"> </w:t>
      </w:r>
      <w:proofErr w:type="spellStart"/>
      <w:r w:rsidR="00FF67BF" w:rsidRPr="004C5AD8">
        <w:rPr>
          <w:rFonts w:ascii="Times New Roman" w:hAnsi="Times New Roman" w:cs="Times New Roman"/>
          <w:sz w:val="18"/>
          <w:szCs w:val="18"/>
        </w:rPr>
        <w:t>tot</w:t>
      </w:r>
      <w:proofErr w:type="spellEnd"/>
      <w:r w:rsidR="00E33C35" w:rsidRPr="004C5AD8">
        <w:rPr>
          <w:rFonts w:ascii="Times New Roman" w:hAnsi="Times New Roman" w:cs="Times New Roman"/>
          <w:sz w:val="18"/>
          <w:szCs w:val="18"/>
        </w:rPr>
        <w:t xml:space="preserve">/ </w:t>
      </w:r>
      <w:r w:rsidR="00E33C35" w:rsidRPr="004C5AD8">
        <w:rPr>
          <w:rFonts w:ascii="Times New Roman" w:hAnsi="Times New Roman" w:cs="Times New Roman"/>
          <w:sz w:val="18"/>
          <w:szCs w:val="18"/>
          <w:lang w:val="de-DE"/>
        </w:rPr>
        <w:t>Mindestens haltbar bis</w:t>
      </w:r>
      <w:r w:rsidRPr="004C5AD8">
        <w:rPr>
          <w:rFonts w:ascii="Times New Roman" w:hAnsi="Times New Roman" w:cs="Times New Roman"/>
          <w:sz w:val="18"/>
          <w:szCs w:val="18"/>
        </w:rPr>
        <w:t xml:space="preserve"> : </w:t>
      </w:r>
    </w:p>
    <w:p w:rsidR="00C84AF9" w:rsidRPr="004C5AD8" w:rsidRDefault="00C84AF9" w:rsidP="004C5AD8">
      <w:pPr>
        <w:spacing w:after="0" w:line="240" w:lineRule="auto"/>
        <w:rPr>
          <w:rFonts w:ascii="Times New Roman" w:hAnsi="Times New Roman" w:cs="Times New Roman"/>
          <w:sz w:val="18"/>
          <w:szCs w:val="18"/>
        </w:rPr>
      </w:pPr>
      <w:r w:rsidRPr="004C5AD8">
        <w:rPr>
          <w:rFonts w:ascii="Times New Roman" w:hAnsi="Times New Roman" w:cs="Times New Roman"/>
          <w:sz w:val="18"/>
          <w:szCs w:val="18"/>
        </w:rPr>
        <w:t xml:space="preserve">Date </w:t>
      </w:r>
      <w:r w:rsidR="001D3B99" w:rsidRPr="004C5AD8">
        <w:rPr>
          <w:rFonts w:ascii="Times New Roman" w:hAnsi="Times New Roman" w:cs="Times New Roman"/>
          <w:sz w:val="18"/>
          <w:szCs w:val="18"/>
        </w:rPr>
        <w:t xml:space="preserve">de production </w:t>
      </w:r>
      <w:r w:rsidR="00FA0E95">
        <w:rPr>
          <w:rFonts w:ascii="Times New Roman" w:hAnsi="Times New Roman" w:cs="Times New Roman"/>
          <w:sz w:val="18"/>
          <w:szCs w:val="18"/>
        </w:rPr>
        <w:t>+ 36</w:t>
      </w:r>
      <w:r w:rsidR="002E2485" w:rsidRPr="004C5AD8">
        <w:rPr>
          <w:rFonts w:ascii="Times New Roman" w:hAnsi="Times New Roman" w:cs="Times New Roman"/>
          <w:sz w:val="18"/>
          <w:szCs w:val="18"/>
        </w:rPr>
        <w:t xml:space="preserve"> mois</w:t>
      </w:r>
      <w:r w:rsidR="00FA0E95">
        <w:rPr>
          <w:rFonts w:ascii="Times New Roman" w:hAnsi="Times New Roman" w:cs="Times New Roman"/>
          <w:sz w:val="18"/>
          <w:szCs w:val="18"/>
        </w:rPr>
        <w:t xml:space="preserve"> fin d’année</w:t>
      </w:r>
      <w:r w:rsidR="002E2485" w:rsidRPr="004C5AD8">
        <w:rPr>
          <w:rFonts w:ascii="Times New Roman" w:hAnsi="Times New Roman" w:cs="Times New Roman"/>
          <w:sz w:val="18"/>
          <w:szCs w:val="18"/>
        </w:rPr>
        <w:t>.</w:t>
      </w:r>
      <w:r w:rsidR="00FF67BF" w:rsidRPr="004C5AD8">
        <w:rPr>
          <w:rFonts w:ascii="Times New Roman" w:hAnsi="Times New Roman" w:cs="Times New Roman"/>
          <w:sz w:val="18"/>
          <w:szCs w:val="18"/>
        </w:rPr>
        <w:t xml:space="preserve"> / </w:t>
      </w:r>
      <w:proofErr w:type="spellStart"/>
      <w:r w:rsidR="00FF67BF" w:rsidRPr="004C5AD8">
        <w:rPr>
          <w:rFonts w:ascii="Times New Roman" w:hAnsi="Times New Roman" w:cs="Times New Roman"/>
          <w:sz w:val="18"/>
          <w:szCs w:val="18"/>
        </w:rPr>
        <w:t>Produ</w:t>
      </w:r>
      <w:r w:rsidR="00BF74D2" w:rsidRPr="004C5AD8">
        <w:rPr>
          <w:rFonts w:ascii="Times New Roman" w:hAnsi="Times New Roman" w:cs="Times New Roman"/>
          <w:sz w:val="18"/>
          <w:szCs w:val="18"/>
        </w:rPr>
        <w:t>c</w:t>
      </w:r>
      <w:r w:rsidR="00FA0E95">
        <w:rPr>
          <w:rFonts w:ascii="Times New Roman" w:hAnsi="Times New Roman" w:cs="Times New Roman"/>
          <w:sz w:val="18"/>
          <w:szCs w:val="18"/>
        </w:rPr>
        <w:t>tiedatum</w:t>
      </w:r>
      <w:proofErr w:type="spellEnd"/>
      <w:r w:rsidR="00FA0E95">
        <w:rPr>
          <w:rFonts w:ascii="Times New Roman" w:hAnsi="Times New Roman" w:cs="Times New Roman"/>
          <w:sz w:val="18"/>
          <w:szCs w:val="18"/>
        </w:rPr>
        <w:t xml:space="preserve"> + 36</w:t>
      </w:r>
      <w:r w:rsidR="00FF67BF" w:rsidRPr="004C5AD8">
        <w:rPr>
          <w:rFonts w:ascii="Times New Roman" w:hAnsi="Times New Roman" w:cs="Times New Roman"/>
          <w:sz w:val="18"/>
          <w:szCs w:val="18"/>
        </w:rPr>
        <w:t xml:space="preserve"> </w:t>
      </w:r>
      <w:proofErr w:type="spellStart"/>
      <w:r w:rsidR="00FF67BF" w:rsidRPr="004C5AD8">
        <w:rPr>
          <w:rFonts w:ascii="Times New Roman" w:hAnsi="Times New Roman" w:cs="Times New Roman"/>
          <w:sz w:val="18"/>
          <w:szCs w:val="18"/>
        </w:rPr>
        <w:t>maand</w:t>
      </w:r>
      <w:r w:rsidR="000D7750" w:rsidRPr="004C5AD8">
        <w:rPr>
          <w:rFonts w:ascii="Times New Roman" w:hAnsi="Times New Roman" w:cs="Times New Roman"/>
          <w:sz w:val="18"/>
          <w:szCs w:val="18"/>
        </w:rPr>
        <w:t>en</w:t>
      </w:r>
      <w:proofErr w:type="spellEnd"/>
      <w:r w:rsidR="00FA0E95">
        <w:rPr>
          <w:rFonts w:ascii="Times New Roman" w:hAnsi="Times New Roman" w:cs="Times New Roman"/>
          <w:sz w:val="18"/>
          <w:szCs w:val="18"/>
        </w:rPr>
        <w:t xml:space="preserve"> </w:t>
      </w:r>
      <w:proofErr w:type="spellStart"/>
      <w:r w:rsidR="00FA0E95">
        <w:rPr>
          <w:rFonts w:ascii="Times New Roman" w:hAnsi="Times New Roman" w:cs="Times New Roman"/>
          <w:sz w:val="18"/>
          <w:szCs w:val="18"/>
        </w:rPr>
        <w:t>einde</w:t>
      </w:r>
      <w:proofErr w:type="spellEnd"/>
      <w:r w:rsidR="00FA0E95">
        <w:rPr>
          <w:rFonts w:ascii="Times New Roman" w:hAnsi="Times New Roman" w:cs="Times New Roman"/>
          <w:sz w:val="18"/>
          <w:szCs w:val="18"/>
        </w:rPr>
        <w:t xml:space="preserve"> </w:t>
      </w:r>
      <w:proofErr w:type="spellStart"/>
      <w:r w:rsidR="00FA0E95">
        <w:rPr>
          <w:rFonts w:ascii="Times New Roman" w:hAnsi="Times New Roman" w:cs="Times New Roman"/>
          <w:sz w:val="18"/>
          <w:szCs w:val="18"/>
        </w:rPr>
        <w:t>jaar</w:t>
      </w:r>
      <w:proofErr w:type="spellEnd"/>
      <w:r w:rsidR="00627BC0" w:rsidRPr="004C5AD8">
        <w:rPr>
          <w:rFonts w:ascii="Times New Roman" w:hAnsi="Times New Roman" w:cs="Times New Roman"/>
          <w:sz w:val="18"/>
          <w:szCs w:val="18"/>
        </w:rPr>
        <w:t>/</w:t>
      </w:r>
      <w:r w:rsidR="00E33C35" w:rsidRPr="004C5AD8">
        <w:rPr>
          <w:rFonts w:ascii="Times New Roman" w:hAnsi="Times New Roman" w:cs="Times New Roman"/>
          <w:sz w:val="18"/>
          <w:szCs w:val="18"/>
        </w:rPr>
        <w:t xml:space="preserve"> </w:t>
      </w:r>
      <w:r w:rsidR="00E33C35" w:rsidRPr="004C5AD8">
        <w:rPr>
          <w:rStyle w:val="hps"/>
          <w:rFonts w:ascii="Times New Roman" w:hAnsi="Times New Roman" w:cs="Times New Roman"/>
          <w:sz w:val="18"/>
          <w:szCs w:val="18"/>
          <w:lang w:val="de-DE"/>
        </w:rPr>
        <w:t>Herstellungsdatum</w:t>
      </w:r>
      <w:r w:rsidR="00E33C35" w:rsidRPr="004C5AD8">
        <w:rPr>
          <w:rFonts w:ascii="Times New Roman" w:hAnsi="Times New Roman" w:cs="Times New Roman"/>
          <w:sz w:val="18"/>
          <w:szCs w:val="18"/>
          <w:lang w:val="de-DE"/>
        </w:rPr>
        <w:t xml:space="preserve"> + </w:t>
      </w:r>
      <w:r w:rsidR="00FA0E95">
        <w:rPr>
          <w:rFonts w:ascii="Times New Roman" w:hAnsi="Times New Roman" w:cs="Times New Roman"/>
          <w:sz w:val="18"/>
          <w:szCs w:val="18"/>
          <w:lang w:val="de-DE"/>
        </w:rPr>
        <w:t>36</w:t>
      </w:r>
      <w:r w:rsidR="00E33C35" w:rsidRPr="004C5AD8">
        <w:rPr>
          <w:rFonts w:ascii="Times New Roman" w:hAnsi="Times New Roman" w:cs="Times New Roman"/>
          <w:sz w:val="18"/>
          <w:szCs w:val="18"/>
          <w:lang w:val="de-DE"/>
        </w:rPr>
        <w:t xml:space="preserve"> </w:t>
      </w:r>
      <w:r w:rsidR="004C5AD8" w:rsidRPr="004C5AD8">
        <w:rPr>
          <w:rFonts w:ascii="Times New Roman" w:hAnsi="Times New Roman" w:cs="Times New Roman"/>
          <w:sz w:val="18"/>
          <w:szCs w:val="18"/>
          <w:lang w:val="de-DE"/>
        </w:rPr>
        <w:t>M</w:t>
      </w:r>
      <w:r w:rsidR="00E33C35" w:rsidRPr="004C5AD8">
        <w:rPr>
          <w:rFonts w:ascii="Times New Roman" w:hAnsi="Times New Roman" w:cs="Times New Roman"/>
          <w:sz w:val="18"/>
          <w:szCs w:val="18"/>
          <w:lang w:val="de-DE"/>
        </w:rPr>
        <w:t>onate</w:t>
      </w:r>
      <w:r w:rsidR="00FA0E95">
        <w:rPr>
          <w:rFonts w:ascii="Times New Roman" w:hAnsi="Times New Roman" w:cs="Times New Roman"/>
          <w:sz w:val="18"/>
          <w:szCs w:val="18"/>
          <w:lang w:val="de-DE"/>
        </w:rPr>
        <w:t xml:space="preserve"> Jahresende</w:t>
      </w:r>
      <w:r w:rsidR="00E33C35" w:rsidRPr="004C5AD8">
        <w:rPr>
          <w:rFonts w:ascii="Times New Roman" w:hAnsi="Times New Roman" w:cs="Times New Roman"/>
          <w:sz w:val="18"/>
          <w:szCs w:val="18"/>
          <w:lang w:val="de-DE"/>
        </w:rPr>
        <w:t>.</w:t>
      </w:r>
    </w:p>
    <w:p w:rsidR="00BE0EFC" w:rsidRPr="00F05970" w:rsidRDefault="00BE0EFC" w:rsidP="006D296D">
      <w:pPr>
        <w:spacing w:after="0"/>
        <w:rPr>
          <w:rFonts w:ascii="Times New Roman" w:hAnsi="Times New Roman" w:cs="Times New Roman"/>
        </w:rPr>
      </w:pPr>
    </w:p>
    <w:p w:rsidR="002E2485" w:rsidRPr="00F05970" w:rsidRDefault="002E2485" w:rsidP="004C5AD8">
      <w:pPr>
        <w:spacing w:after="120"/>
        <w:rPr>
          <w:rFonts w:ascii="Times New Roman" w:hAnsi="Times New Roman" w:cs="Times New Roman"/>
          <w:color w:val="00B050"/>
        </w:rPr>
      </w:pPr>
      <w:r w:rsidRPr="00F05970">
        <w:rPr>
          <w:rFonts w:ascii="Times New Roman" w:hAnsi="Times New Roman" w:cs="Times New Roman"/>
          <w:b/>
          <w:color w:val="00B050"/>
        </w:rPr>
        <w:t>E. Conseils d’utilisation</w:t>
      </w:r>
      <w:r w:rsidR="00FF67BF" w:rsidRPr="00F05970">
        <w:rPr>
          <w:rFonts w:ascii="Times New Roman" w:hAnsi="Times New Roman" w:cs="Times New Roman"/>
          <w:b/>
          <w:color w:val="00B050"/>
        </w:rPr>
        <w:t xml:space="preserve">/ </w:t>
      </w:r>
      <w:proofErr w:type="spellStart"/>
      <w:r w:rsidR="00FF67BF" w:rsidRPr="00F05970">
        <w:rPr>
          <w:rFonts w:ascii="Times New Roman" w:hAnsi="Times New Roman" w:cs="Times New Roman"/>
          <w:b/>
          <w:color w:val="00B050"/>
        </w:rPr>
        <w:t>Gebruikstips</w:t>
      </w:r>
      <w:proofErr w:type="spellEnd"/>
      <w:r w:rsidR="00E33C35" w:rsidRPr="00F05970">
        <w:rPr>
          <w:rFonts w:ascii="Times New Roman" w:hAnsi="Times New Roman" w:cs="Times New Roman"/>
          <w:b/>
          <w:color w:val="00B050"/>
        </w:rPr>
        <w:t xml:space="preserve">/ </w:t>
      </w:r>
      <w:proofErr w:type="spellStart"/>
      <w:r w:rsidR="00E33C35" w:rsidRPr="00F05970">
        <w:rPr>
          <w:rFonts w:ascii="Times New Roman" w:hAnsi="Times New Roman" w:cs="Times New Roman"/>
          <w:b/>
          <w:color w:val="00B050"/>
        </w:rPr>
        <w:t>Gebrauchsempfehlungen</w:t>
      </w:r>
      <w:proofErr w:type="spellEnd"/>
    </w:p>
    <w:p w:rsidR="00E33C35" w:rsidRPr="004C5AD8" w:rsidRDefault="002E2485" w:rsidP="004C5AD8">
      <w:pPr>
        <w:spacing w:after="0" w:line="240" w:lineRule="auto"/>
        <w:rPr>
          <w:rFonts w:ascii="Times New Roman" w:hAnsi="Times New Roman" w:cs="Times New Roman"/>
          <w:sz w:val="18"/>
          <w:szCs w:val="18"/>
          <w:lang w:val="de-DE"/>
        </w:rPr>
      </w:pPr>
      <w:r w:rsidRPr="004C5AD8">
        <w:rPr>
          <w:rFonts w:ascii="Times New Roman" w:hAnsi="Times New Roman" w:cs="Times New Roman"/>
          <w:sz w:val="18"/>
          <w:szCs w:val="18"/>
        </w:rPr>
        <w:t>Conservation : à température ambiante.</w:t>
      </w:r>
      <w:r w:rsidR="00D93F4E" w:rsidRPr="004C5AD8">
        <w:rPr>
          <w:rFonts w:ascii="Times New Roman" w:hAnsi="Times New Roman" w:cs="Times New Roman"/>
          <w:sz w:val="18"/>
          <w:szCs w:val="18"/>
        </w:rPr>
        <w:t xml:space="preserve"> </w:t>
      </w:r>
      <w:r w:rsidR="00FF67BF" w:rsidRPr="004C5AD8">
        <w:rPr>
          <w:rFonts w:ascii="Times New Roman" w:hAnsi="Times New Roman" w:cs="Times New Roman"/>
          <w:sz w:val="18"/>
          <w:szCs w:val="18"/>
        </w:rPr>
        <w:t xml:space="preserve">/ </w:t>
      </w:r>
      <w:proofErr w:type="spellStart"/>
      <w:r w:rsidR="006167FB" w:rsidRPr="004C5AD8">
        <w:rPr>
          <w:rFonts w:ascii="Times New Roman" w:hAnsi="Times New Roman" w:cs="Times New Roman"/>
          <w:sz w:val="18"/>
          <w:szCs w:val="18"/>
        </w:rPr>
        <w:t>Bewaring</w:t>
      </w:r>
      <w:proofErr w:type="spellEnd"/>
      <w:r w:rsidR="006167FB" w:rsidRPr="004C5AD8">
        <w:rPr>
          <w:rFonts w:ascii="Times New Roman" w:hAnsi="Times New Roman" w:cs="Times New Roman"/>
          <w:sz w:val="18"/>
          <w:szCs w:val="18"/>
        </w:rPr>
        <w:t xml:space="preserve">: op </w:t>
      </w:r>
      <w:proofErr w:type="spellStart"/>
      <w:r w:rsidR="006167FB" w:rsidRPr="004C5AD8">
        <w:rPr>
          <w:rFonts w:ascii="Times New Roman" w:hAnsi="Times New Roman" w:cs="Times New Roman"/>
          <w:sz w:val="18"/>
          <w:szCs w:val="18"/>
        </w:rPr>
        <w:t>kamertemperatu</w:t>
      </w:r>
      <w:r w:rsidR="000D7750" w:rsidRPr="004C5AD8">
        <w:rPr>
          <w:rFonts w:ascii="Times New Roman" w:hAnsi="Times New Roman" w:cs="Times New Roman"/>
          <w:sz w:val="18"/>
          <w:szCs w:val="18"/>
        </w:rPr>
        <w:t>u</w:t>
      </w:r>
      <w:r w:rsidR="006167FB" w:rsidRPr="004C5AD8">
        <w:rPr>
          <w:rFonts w:ascii="Times New Roman" w:hAnsi="Times New Roman" w:cs="Times New Roman"/>
          <w:sz w:val="18"/>
          <w:szCs w:val="18"/>
        </w:rPr>
        <w:t>r</w:t>
      </w:r>
      <w:proofErr w:type="spellEnd"/>
      <w:proofErr w:type="gramStart"/>
      <w:r w:rsidR="006167FB" w:rsidRPr="004C5AD8">
        <w:rPr>
          <w:rFonts w:ascii="Times New Roman" w:hAnsi="Times New Roman" w:cs="Times New Roman"/>
          <w:sz w:val="18"/>
          <w:szCs w:val="18"/>
        </w:rPr>
        <w:t>.</w:t>
      </w:r>
      <w:r w:rsidR="00E33C35" w:rsidRPr="004C5AD8">
        <w:rPr>
          <w:rFonts w:ascii="Times New Roman" w:hAnsi="Times New Roman" w:cs="Times New Roman"/>
          <w:sz w:val="18"/>
          <w:szCs w:val="18"/>
        </w:rPr>
        <w:t>/</w:t>
      </w:r>
      <w:proofErr w:type="gramEnd"/>
      <w:r w:rsidR="00E33C35" w:rsidRPr="004C5AD8">
        <w:rPr>
          <w:rFonts w:ascii="Times New Roman" w:hAnsi="Times New Roman" w:cs="Times New Roman"/>
          <w:sz w:val="18"/>
          <w:szCs w:val="18"/>
        </w:rPr>
        <w:t xml:space="preserve"> </w:t>
      </w:r>
      <w:r w:rsidR="00E33C35" w:rsidRPr="004C5AD8">
        <w:rPr>
          <w:rFonts w:ascii="Times New Roman" w:hAnsi="Times New Roman" w:cs="Times New Roman"/>
          <w:sz w:val="18"/>
          <w:szCs w:val="18"/>
          <w:lang w:val="de-DE"/>
        </w:rPr>
        <w:t>Aufbewahrung : Zimmertemperatur.</w:t>
      </w:r>
    </w:p>
    <w:p w:rsidR="00FA0E95" w:rsidRPr="00FA0E95" w:rsidRDefault="002E2485" w:rsidP="00FA0E95">
      <w:pPr>
        <w:spacing w:after="0" w:line="240" w:lineRule="auto"/>
        <w:rPr>
          <w:rFonts w:ascii="Times New Roman" w:hAnsi="Times New Roman" w:cs="Times New Roman"/>
          <w:sz w:val="18"/>
          <w:szCs w:val="18"/>
        </w:rPr>
      </w:pPr>
      <w:r w:rsidRPr="00FA0E95">
        <w:rPr>
          <w:rFonts w:ascii="Times New Roman" w:hAnsi="Times New Roman" w:cs="Times New Roman"/>
          <w:sz w:val="18"/>
          <w:szCs w:val="18"/>
        </w:rPr>
        <w:t>Après ouverture</w:t>
      </w:r>
      <w:r w:rsidR="00F14DC8" w:rsidRPr="00FA0E95">
        <w:rPr>
          <w:rFonts w:ascii="Times New Roman" w:hAnsi="Times New Roman" w:cs="Times New Roman"/>
          <w:sz w:val="18"/>
          <w:szCs w:val="18"/>
        </w:rPr>
        <w:t>, s</w:t>
      </w:r>
      <w:r w:rsidRPr="00FA0E95">
        <w:rPr>
          <w:rFonts w:ascii="Times New Roman" w:hAnsi="Times New Roman" w:cs="Times New Roman"/>
          <w:sz w:val="18"/>
          <w:szCs w:val="18"/>
        </w:rPr>
        <w:t>e conserve 5 jours au frigo.</w:t>
      </w:r>
      <w:r w:rsidR="006167FB" w:rsidRPr="00FA0E95">
        <w:rPr>
          <w:rFonts w:ascii="Times New Roman" w:hAnsi="Times New Roman" w:cs="Times New Roman"/>
          <w:sz w:val="18"/>
          <w:szCs w:val="18"/>
        </w:rPr>
        <w:t xml:space="preserve"> / </w:t>
      </w:r>
      <w:proofErr w:type="spellStart"/>
      <w:r w:rsidR="00FA0E95" w:rsidRPr="00FA0E95">
        <w:rPr>
          <w:rFonts w:ascii="Times New Roman" w:hAnsi="Times New Roman" w:cs="Times New Roman"/>
          <w:sz w:val="18"/>
          <w:szCs w:val="18"/>
        </w:rPr>
        <w:t>Eens</w:t>
      </w:r>
      <w:proofErr w:type="spellEnd"/>
      <w:r w:rsidR="00FA0E95" w:rsidRPr="00FA0E95">
        <w:rPr>
          <w:rFonts w:ascii="Times New Roman" w:hAnsi="Times New Roman" w:cs="Times New Roman"/>
          <w:sz w:val="18"/>
          <w:szCs w:val="18"/>
        </w:rPr>
        <w:t xml:space="preserve"> </w:t>
      </w:r>
      <w:proofErr w:type="spellStart"/>
      <w:r w:rsidR="00FA0E95" w:rsidRPr="00FA0E95">
        <w:rPr>
          <w:rFonts w:ascii="Times New Roman" w:hAnsi="Times New Roman" w:cs="Times New Roman"/>
          <w:sz w:val="18"/>
          <w:szCs w:val="18"/>
        </w:rPr>
        <w:t>geopend</w:t>
      </w:r>
      <w:proofErr w:type="spellEnd"/>
      <w:r w:rsidR="00FA0E95" w:rsidRPr="00FA0E95">
        <w:rPr>
          <w:rFonts w:ascii="Times New Roman" w:hAnsi="Times New Roman" w:cs="Times New Roman"/>
          <w:sz w:val="18"/>
          <w:szCs w:val="18"/>
        </w:rPr>
        <w:t xml:space="preserve">, </w:t>
      </w:r>
      <w:proofErr w:type="spellStart"/>
      <w:r w:rsidR="00FA0E95" w:rsidRPr="00FA0E95">
        <w:rPr>
          <w:rFonts w:ascii="Times New Roman" w:hAnsi="Times New Roman" w:cs="Times New Roman"/>
          <w:sz w:val="18"/>
          <w:szCs w:val="18"/>
        </w:rPr>
        <w:t>bewaart</w:t>
      </w:r>
      <w:proofErr w:type="spellEnd"/>
      <w:r w:rsidR="00FA0E95" w:rsidRPr="00FA0E95">
        <w:rPr>
          <w:rFonts w:ascii="Times New Roman" w:hAnsi="Times New Roman" w:cs="Times New Roman"/>
          <w:sz w:val="18"/>
          <w:szCs w:val="18"/>
        </w:rPr>
        <w:t xml:space="preserve"> 5 </w:t>
      </w:r>
      <w:proofErr w:type="spellStart"/>
      <w:r w:rsidR="00FA0E95" w:rsidRPr="00FA0E95">
        <w:rPr>
          <w:rFonts w:ascii="Times New Roman" w:hAnsi="Times New Roman" w:cs="Times New Roman"/>
          <w:sz w:val="18"/>
          <w:szCs w:val="18"/>
        </w:rPr>
        <w:t>dagen</w:t>
      </w:r>
      <w:proofErr w:type="spellEnd"/>
      <w:r w:rsidR="00FA0E95" w:rsidRPr="00FA0E95">
        <w:rPr>
          <w:rFonts w:ascii="Times New Roman" w:hAnsi="Times New Roman" w:cs="Times New Roman"/>
          <w:sz w:val="18"/>
          <w:szCs w:val="18"/>
        </w:rPr>
        <w:t xml:space="preserve"> in de </w:t>
      </w:r>
      <w:proofErr w:type="spellStart"/>
      <w:r w:rsidR="00FA0E95" w:rsidRPr="00FA0E95">
        <w:rPr>
          <w:rFonts w:ascii="Times New Roman" w:hAnsi="Times New Roman" w:cs="Times New Roman"/>
          <w:sz w:val="18"/>
          <w:szCs w:val="18"/>
        </w:rPr>
        <w:t>koelkast</w:t>
      </w:r>
      <w:proofErr w:type="spellEnd"/>
      <w:r w:rsidR="00FA0E95" w:rsidRPr="00FA0E95">
        <w:rPr>
          <w:rFonts w:ascii="Times New Roman" w:hAnsi="Times New Roman" w:cs="Times New Roman"/>
          <w:sz w:val="18"/>
          <w:szCs w:val="18"/>
        </w:rPr>
        <w:t>.</w:t>
      </w:r>
    </w:p>
    <w:p w:rsidR="00D60473" w:rsidRPr="00D60473" w:rsidRDefault="00E33C35" w:rsidP="00D60473">
      <w:pPr>
        <w:spacing w:after="0" w:line="240" w:lineRule="auto"/>
        <w:rPr>
          <w:rFonts w:ascii="Times New Roman" w:hAnsi="Times New Roman" w:cs="Times New Roman"/>
          <w:sz w:val="18"/>
          <w:szCs w:val="18"/>
          <w:lang w:val="de-DE"/>
        </w:rPr>
      </w:pPr>
      <w:r w:rsidRPr="00D60473">
        <w:rPr>
          <w:rFonts w:ascii="Times New Roman" w:hAnsi="Times New Roman" w:cs="Times New Roman"/>
          <w:sz w:val="18"/>
          <w:szCs w:val="18"/>
          <w:lang w:val="en-GB"/>
        </w:rPr>
        <w:t xml:space="preserve">/ </w:t>
      </w:r>
      <w:r w:rsidR="00D60473" w:rsidRPr="00D60473">
        <w:rPr>
          <w:rFonts w:ascii="Times New Roman" w:hAnsi="Times New Roman" w:cs="Times New Roman"/>
          <w:sz w:val="18"/>
          <w:szCs w:val="18"/>
          <w:lang w:val="de-DE"/>
        </w:rPr>
        <w:t>Nach dem öffnen hält sich 5 Tage im Kühlschrank.</w:t>
      </w:r>
    </w:p>
    <w:p w:rsidR="00E33C35" w:rsidRPr="004C5AD8" w:rsidRDefault="00E33C35" w:rsidP="004C5AD8">
      <w:pPr>
        <w:spacing w:after="0" w:line="240" w:lineRule="auto"/>
        <w:rPr>
          <w:rFonts w:ascii="Times New Roman" w:hAnsi="Times New Roman" w:cs="Times New Roman"/>
          <w:sz w:val="18"/>
          <w:szCs w:val="18"/>
          <w:lang w:val="de-DE"/>
        </w:rPr>
      </w:pPr>
    </w:p>
    <w:p w:rsidR="006167FB" w:rsidRPr="00D437F0" w:rsidRDefault="006167FB" w:rsidP="006D296D">
      <w:pPr>
        <w:spacing w:after="0" w:line="240" w:lineRule="auto"/>
        <w:rPr>
          <w:rFonts w:ascii="Times New Roman" w:hAnsi="Times New Roman" w:cs="Times New Roman"/>
          <w:sz w:val="20"/>
          <w:szCs w:val="20"/>
          <w:lang w:val="en-US"/>
        </w:rPr>
      </w:pPr>
    </w:p>
    <w:p w:rsidR="002E2485" w:rsidRPr="00F05970" w:rsidRDefault="002E2485" w:rsidP="006D296D">
      <w:pPr>
        <w:spacing w:after="0"/>
        <w:rPr>
          <w:rFonts w:ascii="Times New Roman" w:hAnsi="Times New Roman" w:cs="Times New Roman"/>
          <w:b/>
          <w:color w:val="00B050"/>
          <w:lang w:val="de-DE"/>
        </w:rPr>
      </w:pPr>
      <w:r w:rsidRPr="00F05970">
        <w:rPr>
          <w:rFonts w:ascii="Times New Roman" w:hAnsi="Times New Roman" w:cs="Times New Roman"/>
          <w:b/>
          <w:color w:val="00B050"/>
          <w:lang w:val="de-DE"/>
        </w:rPr>
        <w:t xml:space="preserve">F. </w:t>
      </w:r>
      <w:proofErr w:type="spellStart"/>
      <w:r w:rsidRPr="00F05970">
        <w:rPr>
          <w:rFonts w:ascii="Times New Roman" w:hAnsi="Times New Roman" w:cs="Times New Roman"/>
          <w:b/>
          <w:color w:val="00B050"/>
          <w:lang w:val="de-DE"/>
        </w:rPr>
        <w:t>Poids</w:t>
      </w:r>
      <w:proofErr w:type="spellEnd"/>
      <w:r w:rsidRPr="00F05970">
        <w:rPr>
          <w:rFonts w:ascii="Times New Roman" w:hAnsi="Times New Roman" w:cs="Times New Roman"/>
          <w:b/>
          <w:color w:val="00B050"/>
          <w:lang w:val="de-DE"/>
        </w:rPr>
        <w:t xml:space="preserve"> </w:t>
      </w:r>
      <w:proofErr w:type="spellStart"/>
      <w:r w:rsidRPr="00F05970">
        <w:rPr>
          <w:rFonts w:ascii="Times New Roman" w:hAnsi="Times New Roman" w:cs="Times New Roman"/>
          <w:b/>
          <w:color w:val="00B050"/>
          <w:lang w:val="de-DE"/>
        </w:rPr>
        <w:t>net</w:t>
      </w:r>
      <w:proofErr w:type="spellEnd"/>
      <w:r w:rsidR="00E414E6" w:rsidRPr="00F05970">
        <w:rPr>
          <w:rFonts w:ascii="Times New Roman" w:hAnsi="Times New Roman" w:cs="Times New Roman"/>
          <w:b/>
          <w:color w:val="00B050"/>
          <w:lang w:val="de-DE"/>
        </w:rPr>
        <w:t xml:space="preserve"> / Nettogewicht</w:t>
      </w:r>
      <w:r w:rsidR="00E33C35" w:rsidRPr="00F05970">
        <w:rPr>
          <w:rFonts w:ascii="Times New Roman" w:hAnsi="Times New Roman" w:cs="Times New Roman"/>
          <w:b/>
          <w:color w:val="00B050"/>
          <w:lang w:val="de-DE"/>
        </w:rPr>
        <w:t>/ Nettogewicht</w:t>
      </w:r>
    </w:p>
    <w:p w:rsidR="002E2485" w:rsidRDefault="00527777" w:rsidP="006D296D">
      <w:pPr>
        <w:spacing w:after="0"/>
        <w:rPr>
          <w:rFonts w:ascii="Times New Roman" w:hAnsi="Times New Roman" w:cs="Times New Roman"/>
          <w:sz w:val="18"/>
          <w:szCs w:val="18"/>
          <w:lang w:val="de-DE"/>
        </w:rPr>
      </w:pPr>
      <w:r>
        <w:rPr>
          <w:rFonts w:ascii="Times New Roman" w:hAnsi="Times New Roman" w:cs="Times New Roman"/>
          <w:sz w:val="18"/>
          <w:szCs w:val="18"/>
          <w:lang w:val="de-DE"/>
        </w:rPr>
        <w:t>0.850</w:t>
      </w:r>
      <w:r w:rsidR="00136188">
        <w:rPr>
          <w:rFonts w:ascii="Times New Roman" w:hAnsi="Times New Roman" w:cs="Times New Roman"/>
          <w:sz w:val="18"/>
          <w:szCs w:val="18"/>
          <w:lang w:val="de-DE"/>
        </w:rPr>
        <w:t xml:space="preserve">kg </w:t>
      </w:r>
      <w:r w:rsidR="00FC5000">
        <w:rPr>
          <w:rFonts w:ascii="Times New Roman" w:hAnsi="Times New Roman" w:cs="Times New Roman"/>
          <w:sz w:val="18"/>
          <w:szCs w:val="18"/>
          <w:lang w:val="de-DE"/>
        </w:rPr>
        <w:t>(</w:t>
      </w:r>
      <w:r w:rsidR="00136188">
        <w:rPr>
          <w:rFonts w:ascii="Times New Roman" w:hAnsi="Times New Roman" w:cs="Times New Roman"/>
          <w:sz w:val="18"/>
          <w:szCs w:val="18"/>
          <w:lang w:val="de-DE"/>
        </w:rPr>
        <w:t xml:space="preserve">en </w:t>
      </w:r>
      <w:proofErr w:type="spellStart"/>
      <w:r w:rsidR="00136188">
        <w:rPr>
          <w:rFonts w:ascii="Times New Roman" w:hAnsi="Times New Roman" w:cs="Times New Roman"/>
          <w:sz w:val="18"/>
          <w:szCs w:val="18"/>
          <w:lang w:val="de-DE"/>
        </w:rPr>
        <w:t>boîte</w:t>
      </w:r>
      <w:proofErr w:type="spellEnd"/>
      <w:r w:rsidR="00136188">
        <w:rPr>
          <w:rFonts w:ascii="Times New Roman" w:hAnsi="Times New Roman" w:cs="Times New Roman"/>
          <w:sz w:val="18"/>
          <w:szCs w:val="18"/>
          <w:lang w:val="de-DE"/>
        </w:rPr>
        <w:t xml:space="preserve"> / In </w:t>
      </w:r>
      <w:proofErr w:type="spellStart"/>
      <w:r w:rsidR="00136188">
        <w:rPr>
          <w:rFonts w:ascii="Times New Roman" w:hAnsi="Times New Roman" w:cs="Times New Roman"/>
          <w:sz w:val="18"/>
          <w:szCs w:val="18"/>
          <w:lang w:val="de-DE"/>
        </w:rPr>
        <w:t>blik</w:t>
      </w:r>
      <w:proofErr w:type="spellEnd"/>
      <w:r w:rsidR="00136188">
        <w:rPr>
          <w:rFonts w:ascii="Times New Roman" w:hAnsi="Times New Roman" w:cs="Times New Roman"/>
          <w:sz w:val="18"/>
          <w:szCs w:val="18"/>
          <w:lang w:val="de-DE"/>
        </w:rPr>
        <w:t>/ In Dose</w:t>
      </w:r>
      <w:r w:rsidR="00FC5000">
        <w:rPr>
          <w:rFonts w:ascii="Times New Roman" w:hAnsi="Times New Roman" w:cs="Times New Roman"/>
          <w:sz w:val="18"/>
          <w:szCs w:val="18"/>
          <w:lang w:val="de-DE"/>
        </w:rPr>
        <w:t>)</w:t>
      </w:r>
    </w:p>
    <w:p w:rsidR="00136188" w:rsidRPr="004C5AD8" w:rsidRDefault="00136188" w:rsidP="006D296D">
      <w:pPr>
        <w:spacing w:after="0"/>
        <w:rPr>
          <w:rFonts w:ascii="Times New Roman" w:hAnsi="Times New Roman" w:cs="Times New Roman"/>
          <w:sz w:val="18"/>
          <w:szCs w:val="18"/>
          <w:lang w:val="de-DE"/>
        </w:rPr>
      </w:pPr>
    </w:p>
    <w:p w:rsidR="00E33C35" w:rsidRPr="00DB3263" w:rsidRDefault="00563650" w:rsidP="00E33C35">
      <w:pPr>
        <w:spacing w:after="0"/>
        <w:rPr>
          <w:rFonts w:ascii="Times New Roman" w:hAnsi="Times New Roman" w:cs="Times New Roman"/>
          <w:b/>
          <w:color w:val="00B050"/>
          <w:lang w:val="en-US"/>
        </w:rPr>
      </w:pPr>
      <w:proofErr w:type="gramStart"/>
      <w:r w:rsidRPr="00DB3263">
        <w:rPr>
          <w:rFonts w:ascii="Times New Roman" w:hAnsi="Times New Roman" w:cs="Times New Roman"/>
          <w:b/>
          <w:color w:val="00B050"/>
          <w:lang w:val="en-US"/>
        </w:rPr>
        <w:t>G</w:t>
      </w:r>
      <w:r w:rsidR="00A1520D" w:rsidRPr="00DB3263">
        <w:rPr>
          <w:rFonts w:ascii="Times New Roman" w:hAnsi="Times New Roman" w:cs="Times New Roman"/>
          <w:b/>
          <w:color w:val="00B050"/>
          <w:lang w:val="en-US"/>
        </w:rPr>
        <w:t>.-</w:t>
      </w:r>
      <w:proofErr w:type="gramEnd"/>
      <w:r w:rsidR="00A1520D" w:rsidRPr="00DB3263">
        <w:rPr>
          <w:rFonts w:ascii="Times New Roman" w:hAnsi="Times New Roman" w:cs="Times New Roman"/>
          <w:b/>
          <w:color w:val="00B050"/>
          <w:lang w:val="en-US"/>
        </w:rPr>
        <w:t xml:space="preserve"> </w:t>
      </w:r>
      <w:proofErr w:type="spellStart"/>
      <w:r w:rsidR="00A1520D" w:rsidRPr="00DB3263">
        <w:rPr>
          <w:rFonts w:ascii="Times New Roman" w:hAnsi="Times New Roman" w:cs="Times New Roman"/>
          <w:b/>
          <w:color w:val="00B050"/>
          <w:lang w:val="en-US"/>
        </w:rPr>
        <w:t>Caractéristiques</w:t>
      </w:r>
      <w:proofErr w:type="spellEnd"/>
      <w:r w:rsidR="00A1520D" w:rsidRPr="00DB3263">
        <w:rPr>
          <w:rFonts w:ascii="Times New Roman" w:hAnsi="Times New Roman" w:cs="Times New Roman"/>
          <w:b/>
          <w:color w:val="00B050"/>
          <w:lang w:val="en-US"/>
        </w:rPr>
        <w:t xml:space="preserve"> </w:t>
      </w:r>
      <w:proofErr w:type="spellStart"/>
      <w:r w:rsidR="00A1520D" w:rsidRPr="00DB3263">
        <w:rPr>
          <w:rFonts w:ascii="Times New Roman" w:hAnsi="Times New Roman" w:cs="Times New Roman"/>
          <w:b/>
          <w:color w:val="00B050"/>
          <w:lang w:val="en-US"/>
        </w:rPr>
        <w:t>physico-chimiques</w:t>
      </w:r>
      <w:proofErr w:type="spellEnd"/>
      <w:r w:rsidR="00E414E6" w:rsidRPr="00DB3263">
        <w:rPr>
          <w:rFonts w:ascii="Times New Roman" w:hAnsi="Times New Roman" w:cs="Times New Roman"/>
          <w:b/>
          <w:color w:val="00B050"/>
          <w:lang w:val="en-US"/>
        </w:rPr>
        <w:t xml:space="preserve">/ </w:t>
      </w:r>
      <w:proofErr w:type="spellStart"/>
      <w:r w:rsidR="002C3F0E" w:rsidRPr="00DB3263">
        <w:rPr>
          <w:rFonts w:ascii="Times New Roman" w:hAnsi="Times New Roman" w:cs="Times New Roman"/>
          <w:b/>
          <w:color w:val="00B050"/>
          <w:lang w:val="en-US"/>
        </w:rPr>
        <w:t>Fysische</w:t>
      </w:r>
      <w:r w:rsidR="00E414E6" w:rsidRPr="00DB3263">
        <w:rPr>
          <w:rFonts w:ascii="Times New Roman" w:hAnsi="Times New Roman" w:cs="Times New Roman"/>
          <w:b/>
          <w:color w:val="00B050"/>
          <w:lang w:val="en-US"/>
        </w:rPr>
        <w:t>-chemische</w:t>
      </w:r>
      <w:proofErr w:type="spellEnd"/>
      <w:r w:rsidR="00E414E6" w:rsidRPr="00DB3263">
        <w:rPr>
          <w:rFonts w:ascii="Times New Roman" w:hAnsi="Times New Roman" w:cs="Times New Roman"/>
          <w:b/>
          <w:color w:val="00B050"/>
          <w:lang w:val="en-US"/>
        </w:rPr>
        <w:t xml:space="preserve"> </w:t>
      </w:r>
      <w:proofErr w:type="spellStart"/>
      <w:r w:rsidR="00E414E6" w:rsidRPr="00DB3263">
        <w:rPr>
          <w:rFonts w:ascii="Times New Roman" w:hAnsi="Times New Roman" w:cs="Times New Roman"/>
          <w:b/>
          <w:color w:val="00B050"/>
          <w:lang w:val="en-US"/>
        </w:rPr>
        <w:t>kenmerken</w:t>
      </w:r>
      <w:proofErr w:type="spellEnd"/>
      <w:r w:rsidR="00E33C35" w:rsidRPr="00DB3263">
        <w:rPr>
          <w:rFonts w:ascii="Times New Roman" w:hAnsi="Times New Roman" w:cs="Times New Roman"/>
          <w:b/>
          <w:color w:val="00B050"/>
          <w:lang w:val="en-US"/>
        </w:rPr>
        <w:t xml:space="preserve">/ </w:t>
      </w:r>
      <w:proofErr w:type="spellStart"/>
      <w:r w:rsidR="00E33C35" w:rsidRPr="00DB3263">
        <w:rPr>
          <w:rFonts w:ascii="Times New Roman" w:hAnsi="Times New Roman" w:cs="Times New Roman"/>
          <w:b/>
          <w:color w:val="00B050"/>
          <w:lang w:val="en-US"/>
        </w:rPr>
        <w:t>Physikalische</w:t>
      </w:r>
      <w:proofErr w:type="spellEnd"/>
      <w:r w:rsidR="00E33C35" w:rsidRPr="00DB3263">
        <w:rPr>
          <w:rFonts w:ascii="Times New Roman" w:hAnsi="Times New Roman" w:cs="Times New Roman"/>
          <w:b/>
          <w:color w:val="00B050"/>
          <w:lang w:val="en-US"/>
        </w:rPr>
        <w:t xml:space="preserve"> und </w:t>
      </w:r>
      <w:proofErr w:type="spellStart"/>
      <w:r w:rsidR="00E33C35" w:rsidRPr="00DB3263">
        <w:rPr>
          <w:rFonts w:ascii="Times New Roman" w:hAnsi="Times New Roman" w:cs="Times New Roman"/>
          <w:b/>
          <w:color w:val="00B050"/>
          <w:lang w:val="en-US"/>
        </w:rPr>
        <w:t>chemische</w:t>
      </w:r>
      <w:proofErr w:type="spellEnd"/>
      <w:r w:rsidR="00E33C35" w:rsidRPr="00DB3263">
        <w:rPr>
          <w:rFonts w:ascii="Times New Roman" w:hAnsi="Times New Roman" w:cs="Times New Roman"/>
          <w:b/>
          <w:color w:val="00B050"/>
          <w:lang w:val="en-US"/>
        </w:rPr>
        <w:t xml:space="preserve"> </w:t>
      </w:r>
      <w:proofErr w:type="spellStart"/>
      <w:r w:rsidR="00E33C35" w:rsidRPr="00DB3263">
        <w:rPr>
          <w:rFonts w:ascii="Times New Roman" w:hAnsi="Times New Roman" w:cs="Times New Roman"/>
          <w:b/>
          <w:color w:val="00B050"/>
          <w:lang w:val="en-US"/>
        </w:rPr>
        <w:t>Analysenwerte</w:t>
      </w:r>
      <w:proofErr w:type="spellEnd"/>
    </w:p>
    <w:p w:rsidR="00A1520D" w:rsidRPr="00DB3263" w:rsidRDefault="00A1520D" w:rsidP="006D296D">
      <w:pPr>
        <w:spacing w:after="0"/>
        <w:rPr>
          <w:rFonts w:ascii="Times New Roman" w:hAnsi="Times New Roman" w:cs="Times New Roman"/>
          <w:b/>
          <w:lang w:val="en-US"/>
        </w:rPr>
      </w:pPr>
    </w:p>
    <w:tbl>
      <w:tblPr>
        <w:tblStyle w:val="Grilledutableau"/>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1940"/>
        <w:gridCol w:w="1987"/>
        <w:gridCol w:w="2667"/>
      </w:tblGrid>
      <w:tr w:rsidR="00A1520D" w:rsidRPr="00315DBA" w:rsidTr="00113F3B">
        <w:tc>
          <w:tcPr>
            <w:tcW w:w="2375" w:type="dxa"/>
          </w:tcPr>
          <w:p w:rsidR="00A1520D" w:rsidRPr="00315DBA" w:rsidRDefault="00A1520D" w:rsidP="006D296D">
            <w:pPr>
              <w:pStyle w:val="Paragraphedeliste"/>
              <w:ind w:left="0"/>
              <w:rPr>
                <w:rFonts w:ascii="Times New Roman" w:hAnsi="Times New Roman" w:cs="Times New Roman"/>
                <w:sz w:val="18"/>
                <w:szCs w:val="18"/>
                <w:lang w:val="fr-BE"/>
              </w:rPr>
            </w:pPr>
            <w:r w:rsidRPr="00315DBA">
              <w:rPr>
                <w:rFonts w:ascii="Times New Roman" w:hAnsi="Times New Roman" w:cs="Times New Roman"/>
                <w:sz w:val="18"/>
                <w:szCs w:val="18"/>
                <w:lang w:val="fr-BE"/>
              </w:rPr>
              <w:t>PARAMETRES</w:t>
            </w:r>
            <w:r w:rsidR="00E414E6" w:rsidRPr="00315DBA">
              <w:rPr>
                <w:rFonts w:ascii="Times New Roman" w:hAnsi="Times New Roman" w:cs="Times New Roman"/>
                <w:sz w:val="18"/>
                <w:szCs w:val="18"/>
                <w:lang w:val="fr-BE"/>
              </w:rPr>
              <w:t>/ PARAMETERS</w:t>
            </w:r>
            <w:r w:rsidR="00E33C35" w:rsidRPr="00315DBA">
              <w:rPr>
                <w:rFonts w:ascii="Times New Roman" w:hAnsi="Times New Roman" w:cs="Times New Roman"/>
                <w:sz w:val="18"/>
                <w:szCs w:val="18"/>
                <w:lang w:val="fr-BE"/>
              </w:rPr>
              <w:t>/ PARAMETER</w:t>
            </w:r>
          </w:p>
        </w:tc>
        <w:tc>
          <w:tcPr>
            <w:tcW w:w="2375" w:type="dxa"/>
          </w:tcPr>
          <w:p w:rsidR="00A1520D" w:rsidRPr="00315DBA" w:rsidRDefault="00A1520D" w:rsidP="006D296D">
            <w:pPr>
              <w:pStyle w:val="Paragraphedeliste"/>
              <w:ind w:left="0"/>
              <w:rPr>
                <w:rFonts w:ascii="Times New Roman" w:hAnsi="Times New Roman" w:cs="Times New Roman"/>
                <w:sz w:val="18"/>
                <w:szCs w:val="18"/>
                <w:lang w:val="fr-BE"/>
              </w:rPr>
            </w:pPr>
            <w:r w:rsidRPr="00315DBA">
              <w:rPr>
                <w:rFonts w:ascii="Times New Roman" w:hAnsi="Times New Roman" w:cs="Times New Roman"/>
                <w:sz w:val="18"/>
                <w:szCs w:val="18"/>
                <w:lang w:val="fr-BE"/>
              </w:rPr>
              <w:t>STANDARDS</w:t>
            </w:r>
            <w:r w:rsidR="00E414E6" w:rsidRPr="00315DBA">
              <w:rPr>
                <w:rFonts w:ascii="Times New Roman" w:hAnsi="Times New Roman" w:cs="Times New Roman"/>
                <w:sz w:val="18"/>
                <w:szCs w:val="18"/>
                <w:lang w:val="fr-BE"/>
              </w:rPr>
              <w:t>/ STANDAARD</w:t>
            </w:r>
            <w:r w:rsidR="00E33C35" w:rsidRPr="00315DBA">
              <w:rPr>
                <w:rFonts w:ascii="Times New Roman" w:hAnsi="Times New Roman" w:cs="Times New Roman"/>
                <w:sz w:val="18"/>
                <w:szCs w:val="18"/>
                <w:lang w:val="fr-BE"/>
              </w:rPr>
              <w:t>/ STANDARD</w:t>
            </w:r>
          </w:p>
        </w:tc>
        <w:tc>
          <w:tcPr>
            <w:tcW w:w="2375" w:type="dxa"/>
          </w:tcPr>
          <w:p w:rsidR="00A1520D" w:rsidRPr="00315DBA" w:rsidRDefault="00A1520D" w:rsidP="006D296D">
            <w:pPr>
              <w:pStyle w:val="Paragraphedeliste"/>
              <w:ind w:left="0"/>
              <w:rPr>
                <w:rFonts w:ascii="Times New Roman" w:hAnsi="Times New Roman" w:cs="Times New Roman"/>
                <w:sz w:val="18"/>
                <w:szCs w:val="18"/>
                <w:lang w:val="fr-BE"/>
              </w:rPr>
            </w:pPr>
            <w:r w:rsidRPr="00315DBA">
              <w:rPr>
                <w:rFonts w:ascii="Times New Roman" w:hAnsi="Times New Roman" w:cs="Times New Roman"/>
                <w:sz w:val="18"/>
                <w:szCs w:val="18"/>
                <w:lang w:val="fr-BE"/>
              </w:rPr>
              <w:t>TOLERANCES</w:t>
            </w:r>
            <w:r w:rsidR="00E414E6" w:rsidRPr="00315DBA">
              <w:rPr>
                <w:rFonts w:ascii="Times New Roman" w:hAnsi="Times New Roman" w:cs="Times New Roman"/>
                <w:sz w:val="18"/>
                <w:szCs w:val="18"/>
                <w:lang w:val="fr-BE"/>
              </w:rPr>
              <w:t>/ TOLERANTIES</w:t>
            </w:r>
            <w:r w:rsidR="00E33C35" w:rsidRPr="00315DBA">
              <w:rPr>
                <w:rFonts w:ascii="Times New Roman" w:hAnsi="Times New Roman" w:cs="Times New Roman"/>
                <w:sz w:val="18"/>
                <w:szCs w:val="18"/>
                <w:lang w:val="fr-BE"/>
              </w:rPr>
              <w:t>/ TOLERANZ</w:t>
            </w:r>
          </w:p>
        </w:tc>
        <w:tc>
          <w:tcPr>
            <w:tcW w:w="2375" w:type="dxa"/>
          </w:tcPr>
          <w:p w:rsidR="00A1520D" w:rsidRPr="00315DBA" w:rsidRDefault="00A1520D" w:rsidP="006D296D">
            <w:pPr>
              <w:pStyle w:val="Paragraphedeliste"/>
              <w:ind w:left="0"/>
              <w:rPr>
                <w:rFonts w:ascii="Times New Roman" w:hAnsi="Times New Roman" w:cs="Times New Roman"/>
                <w:sz w:val="18"/>
                <w:szCs w:val="18"/>
                <w:lang w:val="fr-BE"/>
              </w:rPr>
            </w:pPr>
            <w:r w:rsidRPr="00315DBA">
              <w:rPr>
                <w:rFonts w:ascii="Times New Roman" w:hAnsi="Times New Roman" w:cs="Times New Roman"/>
                <w:sz w:val="18"/>
                <w:szCs w:val="18"/>
                <w:lang w:val="fr-BE"/>
              </w:rPr>
              <w:t>METHODE DE CONTRÔLE</w:t>
            </w:r>
            <w:r w:rsidR="00E414E6" w:rsidRPr="00315DBA">
              <w:rPr>
                <w:rFonts w:ascii="Times New Roman" w:hAnsi="Times New Roman" w:cs="Times New Roman"/>
                <w:sz w:val="18"/>
                <w:szCs w:val="18"/>
                <w:lang w:val="fr-BE"/>
              </w:rPr>
              <w:t>/ METHODEN</w:t>
            </w:r>
            <w:r w:rsidR="00E33C35" w:rsidRPr="00315DBA">
              <w:rPr>
                <w:rFonts w:ascii="Times New Roman" w:hAnsi="Times New Roman" w:cs="Times New Roman"/>
                <w:sz w:val="18"/>
                <w:szCs w:val="18"/>
                <w:lang w:val="fr-BE"/>
              </w:rPr>
              <w:t>/ UNTERSUCHUNGSMETHODE</w:t>
            </w:r>
          </w:p>
        </w:tc>
      </w:tr>
      <w:tr w:rsidR="00A1520D" w:rsidRPr="00315DBA" w:rsidTr="00113F3B">
        <w:tc>
          <w:tcPr>
            <w:tcW w:w="2375" w:type="dxa"/>
          </w:tcPr>
          <w:p w:rsidR="00A1520D" w:rsidRPr="00315DBA" w:rsidRDefault="00A1520D" w:rsidP="00113F3B">
            <w:pPr>
              <w:pStyle w:val="Paragraphedeliste"/>
              <w:ind w:left="0"/>
              <w:rPr>
                <w:rFonts w:ascii="Times New Roman" w:hAnsi="Times New Roman" w:cs="Times New Roman"/>
                <w:sz w:val="18"/>
                <w:szCs w:val="18"/>
                <w:lang w:val="fr-BE"/>
              </w:rPr>
            </w:pPr>
            <w:proofErr w:type="spellStart"/>
            <w:r w:rsidRPr="00315DBA">
              <w:rPr>
                <w:rFonts w:ascii="Times New Roman" w:hAnsi="Times New Roman" w:cs="Times New Roman"/>
                <w:sz w:val="18"/>
                <w:szCs w:val="18"/>
                <w:lang w:val="fr-BE"/>
              </w:rPr>
              <w:t>Brix</w:t>
            </w:r>
            <w:proofErr w:type="spellEnd"/>
          </w:p>
        </w:tc>
        <w:tc>
          <w:tcPr>
            <w:tcW w:w="2375" w:type="dxa"/>
          </w:tcPr>
          <w:p w:rsidR="00A1520D" w:rsidRPr="00315DBA" w:rsidRDefault="00527777" w:rsidP="00113F3B">
            <w:pPr>
              <w:pStyle w:val="Paragraphedeliste"/>
              <w:ind w:left="0"/>
              <w:rPr>
                <w:rFonts w:ascii="Times New Roman" w:hAnsi="Times New Roman" w:cs="Times New Roman"/>
                <w:sz w:val="18"/>
                <w:szCs w:val="18"/>
                <w:lang w:val="fr-BE"/>
              </w:rPr>
            </w:pPr>
            <w:r>
              <w:rPr>
                <w:rFonts w:ascii="Times New Roman" w:hAnsi="Times New Roman" w:cs="Times New Roman"/>
                <w:sz w:val="18"/>
                <w:szCs w:val="18"/>
                <w:lang w:val="fr-BE"/>
              </w:rPr>
              <w:t>18</w:t>
            </w:r>
          </w:p>
        </w:tc>
        <w:tc>
          <w:tcPr>
            <w:tcW w:w="2375" w:type="dxa"/>
          </w:tcPr>
          <w:p w:rsidR="00A1520D" w:rsidRPr="00315DBA" w:rsidRDefault="00E71F92" w:rsidP="00113F3B">
            <w:pPr>
              <w:pStyle w:val="Paragraphedeliste"/>
              <w:ind w:left="0"/>
              <w:rPr>
                <w:rFonts w:ascii="Times New Roman" w:hAnsi="Times New Roman" w:cs="Times New Roman"/>
                <w:sz w:val="18"/>
                <w:szCs w:val="18"/>
                <w:lang w:val="fr-BE"/>
              </w:rPr>
            </w:pPr>
            <w:r>
              <w:rPr>
                <w:rFonts w:ascii="Times New Roman" w:hAnsi="Times New Roman" w:cs="Times New Roman"/>
                <w:sz w:val="18"/>
                <w:szCs w:val="18"/>
                <w:lang w:val="fr-BE"/>
              </w:rPr>
              <w:t>+/-3</w:t>
            </w:r>
          </w:p>
        </w:tc>
        <w:tc>
          <w:tcPr>
            <w:tcW w:w="2375" w:type="dxa"/>
          </w:tcPr>
          <w:p w:rsidR="00A1520D" w:rsidRPr="00315DBA" w:rsidRDefault="00A1520D" w:rsidP="00113F3B">
            <w:pPr>
              <w:pStyle w:val="Paragraphedeliste"/>
              <w:ind w:left="0"/>
              <w:rPr>
                <w:rFonts w:ascii="Times New Roman" w:hAnsi="Times New Roman" w:cs="Times New Roman"/>
                <w:sz w:val="18"/>
                <w:szCs w:val="18"/>
                <w:lang w:val="fr-BE"/>
              </w:rPr>
            </w:pPr>
            <w:r w:rsidRPr="00315DBA">
              <w:rPr>
                <w:rFonts w:ascii="Times New Roman" w:hAnsi="Times New Roman" w:cs="Times New Roman"/>
                <w:sz w:val="18"/>
                <w:szCs w:val="18"/>
                <w:lang w:val="fr-BE"/>
              </w:rPr>
              <w:t>Réfractomètre</w:t>
            </w:r>
            <w:r w:rsidR="00E414E6" w:rsidRPr="00315DBA">
              <w:rPr>
                <w:rFonts w:ascii="Times New Roman" w:hAnsi="Times New Roman" w:cs="Times New Roman"/>
                <w:sz w:val="18"/>
                <w:szCs w:val="18"/>
                <w:lang w:val="fr-BE"/>
              </w:rPr>
              <w:t xml:space="preserve">/ </w:t>
            </w:r>
            <w:proofErr w:type="spellStart"/>
            <w:r w:rsidR="00E414E6" w:rsidRPr="00315DBA">
              <w:rPr>
                <w:rFonts w:ascii="Times New Roman" w:hAnsi="Times New Roman" w:cs="Times New Roman"/>
                <w:sz w:val="18"/>
                <w:szCs w:val="18"/>
                <w:lang w:val="fr-BE"/>
              </w:rPr>
              <w:t>Refractometer</w:t>
            </w:r>
            <w:proofErr w:type="spellEnd"/>
            <w:r w:rsidR="00E33C35" w:rsidRPr="00315DBA">
              <w:rPr>
                <w:rFonts w:ascii="Times New Roman" w:hAnsi="Times New Roman" w:cs="Times New Roman"/>
                <w:sz w:val="18"/>
                <w:szCs w:val="18"/>
                <w:lang w:val="fr-BE"/>
              </w:rPr>
              <w:t xml:space="preserve">/ </w:t>
            </w:r>
            <w:proofErr w:type="spellStart"/>
            <w:r w:rsidR="00E33C35" w:rsidRPr="00315DBA">
              <w:rPr>
                <w:rFonts w:ascii="Times New Roman" w:hAnsi="Times New Roman" w:cs="Times New Roman"/>
                <w:sz w:val="18"/>
                <w:szCs w:val="18"/>
                <w:lang w:val="fr-BE"/>
              </w:rPr>
              <w:t>Refraktometer</w:t>
            </w:r>
            <w:proofErr w:type="spellEnd"/>
          </w:p>
        </w:tc>
      </w:tr>
      <w:tr w:rsidR="00A1520D" w:rsidRPr="00393FA2" w:rsidTr="00113F3B">
        <w:tc>
          <w:tcPr>
            <w:tcW w:w="2375" w:type="dxa"/>
          </w:tcPr>
          <w:p w:rsidR="00A1520D" w:rsidRPr="00315DBA" w:rsidRDefault="00A1520D" w:rsidP="00113F3B">
            <w:pPr>
              <w:pStyle w:val="Paragraphedeliste"/>
              <w:ind w:left="0"/>
              <w:rPr>
                <w:rFonts w:ascii="Times New Roman" w:hAnsi="Times New Roman" w:cs="Times New Roman"/>
                <w:sz w:val="18"/>
                <w:szCs w:val="18"/>
                <w:lang w:val="fr-BE"/>
              </w:rPr>
            </w:pPr>
            <w:r w:rsidRPr="00315DBA">
              <w:rPr>
                <w:rFonts w:ascii="Times New Roman" w:hAnsi="Times New Roman" w:cs="Times New Roman"/>
                <w:sz w:val="18"/>
                <w:szCs w:val="18"/>
                <w:lang w:val="fr-BE"/>
              </w:rPr>
              <w:t>pH</w:t>
            </w:r>
          </w:p>
        </w:tc>
        <w:tc>
          <w:tcPr>
            <w:tcW w:w="2375" w:type="dxa"/>
          </w:tcPr>
          <w:p w:rsidR="00A1520D" w:rsidRPr="00315DBA" w:rsidRDefault="00527777" w:rsidP="00527777">
            <w:pPr>
              <w:pStyle w:val="Paragraphedeliste"/>
              <w:ind w:left="0"/>
              <w:rPr>
                <w:rFonts w:ascii="Times New Roman" w:hAnsi="Times New Roman" w:cs="Times New Roman"/>
                <w:sz w:val="18"/>
                <w:szCs w:val="18"/>
                <w:lang w:val="fr-BE"/>
              </w:rPr>
            </w:pPr>
            <w:r>
              <w:rPr>
                <w:rFonts w:ascii="Times New Roman" w:hAnsi="Times New Roman" w:cs="Times New Roman"/>
                <w:sz w:val="18"/>
                <w:szCs w:val="18"/>
                <w:lang w:val="fr-BE"/>
              </w:rPr>
              <w:t>3.35</w:t>
            </w:r>
          </w:p>
        </w:tc>
        <w:tc>
          <w:tcPr>
            <w:tcW w:w="2375" w:type="dxa"/>
          </w:tcPr>
          <w:p w:rsidR="00A1520D" w:rsidRPr="00315DBA" w:rsidRDefault="002344A4" w:rsidP="00113F3B">
            <w:pPr>
              <w:pStyle w:val="Paragraphedeliste"/>
              <w:ind w:left="0"/>
              <w:rPr>
                <w:rFonts w:ascii="Times New Roman" w:hAnsi="Times New Roman" w:cs="Times New Roman"/>
                <w:sz w:val="18"/>
                <w:szCs w:val="18"/>
                <w:lang w:val="fr-BE"/>
              </w:rPr>
            </w:pPr>
            <w:r w:rsidRPr="00315DBA">
              <w:rPr>
                <w:rFonts w:ascii="Times New Roman" w:hAnsi="Times New Roman" w:cs="Times New Roman"/>
                <w:sz w:val="18"/>
                <w:szCs w:val="18"/>
                <w:lang w:val="fr-BE"/>
              </w:rPr>
              <w:t>+/- 0.3</w:t>
            </w:r>
            <w:r w:rsidR="0015063D" w:rsidRPr="00315DBA">
              <w:rPr>
                <w:rFonts w:ascii="Times New Roman" w:hAnsi="Times New Roman" w:cs="Times New Roman"/>
                <w:sz w:val="18"/>
                <w:szCs w:val="18"/>
                <w:lang w:val="fr-BE"/>
              </w:rPr>
              <w:t>0</w:t>
            </w:r>
          </w:p>
        </w:tc>
        <w:tc>
          <w:tcPr>
            <w:tcW w:w="2375" w:type="dxa"/>
          </w:tcPr>
          <w:p w:rsidR="00A1520D" w:rsidRPr="00315DBA" w:rsidRDefault="00A1520D" w:rsidP="00113F3B">
            <w:pPr>
              <w:pStyle w:val="Paragraphedeliste"/>
              <w:ind w:left="0"/>
              <w:rPr>
                <w:rFonts w:ascii="Times New Roman" w:hAnsi="Times New Roman" w:cs="Times New Roman"/>
                <w:sz w:val="18"/>
                <w:szCs w:val="18"/>
              </w:rPr>
            </w:pPr>
            <w:r w:rsidRPr="00315DBA">
              <w:rPr>
                <w:rFonts w:ascii="Times New Roman" w:hAnsi="Times New Roman" w:cs="Times New Roman"/>
                <w:sz w:val="18"/>
                <w:szCs w:val="18"/>
              </w:rPr>
              <w:t>pH-</w:t>
            </w:r>
            <w:proofErr w:type="spellStart"/>
            <w:r w:rsidRPr="00315DBA">
              <w:rPr>
                <w:rFonts w:ascii="Times New Roman" w:hAnsi="Times New Roman" w:cs="Times New Roman"/>
                <w:sz w:val="18"/>
                <w:szCs w:val="18"/>
              </w:rPr>
              <w:t>mètre</w:t>
            </w:r>
            <w:proofErr w:type="spellEnd"/>
            <w:r w:rsidR="00E414E6" w:rsidRPr="00315DBA">
              <w:rPr>
                <w:rFonts w:ascii="Times New Roman" w:hAnsi="Times New Roman" w:cs="Times New Roman"/>
                <w:sz w:val="18"/>
                <w:szCs w:val="18"/>
              </w:rPr>
              <w:t>/ pH-meter</w:t>
            </w:r>
            <w:r w:rsidR="00E33C35" w:rsidRPr="00315DBA">
              <w:rPr>
                <w:rFonts w:ascii="Times New Roman" w:hAnsi="Times New Roman" w:cs="Times New Roman"/>
                <w:sz w:val="18"/>
                <w:szCs w:val="18"/>
              </w:rPr>
              <w:t>/ pH-meter</w:t>
            </w:r>
          </w:p>
        </w:tc>
      </w:tr>
    </w:tbl>
    <w:p w:rsidR="00DB3263" w:rsidRDefault="00DB3263" w:rsidP="00BE0EFC">
      <w:pPr>
        <w:rPr>
          <w:rFonts w:ascii="Times New Roman" w:hAnsi="Times New Roman" w:cs="Times New Roman"/>
          <w:b/>
          <w:lang w:val="en-US"/>
        </w:rPr>
      </w:pPr>
    </w:p>
    <w:p w:rsidR="00D60473" w:rsidRDefault="00D60473" w:rsidP="00BE0EFC">
      <w:pPr>
        <w:rPr>
          <w:rFonts w:ascii="Times New Roman" w:hAnsi="Times New Roman" w:cs="Times New Roman"/>
          <w:b/>
          <w:lang w:val="en-US"/>
        </w:rPr>
      </w:pPr>
    </w:p>
    <w:p w:rsidR="005D10D1" w:rsidRDefault="005D10D1" w:rsidP="00BE0EFC">
      <w:pPr>
        <w:rPr>
          <w:rFonts w:ascii="Times New Roman" w:hAnsi="Times New Roman" w:cs="Times New Roman"/>
          <w:b/>
          <w:lang w:val="en-US"/>
        </w:rPr>
      </w:pPr>
    </w:p>
    <w:p w:rsidR="005D10D1" w:rsidRDefault="005D10D1" w:rsidP="00BE0EFC">
      <w:pPr>
        <w:rPr>
          <w:rFonts w:ascii="Times New Roman" w:hAnsi="Times New Roman" w:cs="Times New Roman"/>
          <w:b/>
          <w:lang w:val="en-US"/>
        </w:rPr>
      </w:pPr>
    </w:p>
    <w:p w:rsidR="001A601B" w:rsidRPr="00F05970" w:rsidRDefault="00563650" w:rsidP="001A601B">
      <w:pPr>
        <w:rPr>
          <w:rFonts w:ascii="Times New Roman" w:hAnsi="Times New Roman" w:cs="Times New Roman"/>
          <w:b/>
          <w:color w:val="00B050"/>
          <w:sz w:val="24"/>
          <w:szCs w:val="24"/>
        </w:rPr>
      </w:pPr>
      <w:r>
        <w:rPr>
          <w:rFonts w:ascii="Times New Roman" w:hAnsi="Times New Roman" w:cs="Times New Roman"/>
          <w:b/>
          <w:color w:val="00B050"/>
        </w:rPr>
        <w:t>H</w:t>
      </w:r>
      <w:r w:rsidR="001A601B" w:rsidRPr="00F05970">
        <w:rPr>
          <w:rFonts w:ascii="Times New Roman" w:hAnsi="Times New Roman" w:cs="Times New Roman"/>
          <w:b/>
          <w:color w:val="00B050"/>
        </w:rPr>
        <w:t xml:space="preserve">.- </w:t>
      </w:r>
      <w:r w:rsidR="001A601B" w:rsidRPr="00F05970">
        <w:rPr>
          <w:rFonts w:ascii="Times New Roman" w:hAnsi="Times New Roman" w:cs="Times New Roman"/>
          <w:b/>
          <w:color w:val="00B050"/>
          <w:sz w:val="24"/>
          <w:szCs w:val="24"/>
        </w:rPr>
        <w:t>Caractéristiques Microbiologiques</w:t>
      </w:r>
      <w:r w:rsidR="00FE7203" w:rsidRPr="00F05970">
        <w:rPr>
          <w:rFonts w:ascii="Times New Roman" w:hAnsi="Times New Roman" w:cs="Times New Roman"/>
          <w:b/>
          <w:color w:val="00B050"/>
          <w:sz w:val="24"/>
          <w:szCs w:val="24"/>
        </w:rPr>
        <w:t xml:space="preserve">/ </w:t>
      </w:r>
      <w:proofErr w:type="spellStart"/>
      <w:r w:rsidR="00FE7203" w:rsidRPr="00F05970">
        <w:rPr>
          <w:rFonts w:ascii="Times New Roman" w:hAnsi="Times New Roman" w:cs="Times New Roman"/>
          <w:b/>
          <w:color w:val="00B050"/>
          <w:sz w:val="24"/>
          <w:szCs w:val="24"/>
        </w:rPr>
        <w:t>Bacteriologische</w:t>
      </w:r>
      <w:proofErr w:type="spellEnd"/>
      <w:r w:rsidR="00FE7203" w:rsidRPr="00F05970">
        <w:rPr>
          <w:rFonts w:ascii="Times New Roman" w:hAnsi="Times New Roman" w:cs="Times New Roman"/>
          <w:b/>
          <w:color w:val="00B050"/>
          <w:sz w:val="24"/>
          <w:szCs w:val="24"/>
        </w:rPr>
        <w:t xml:space="preserve"> </w:t>
      </w:r>
      <w:proofErr w:type="spellStart"/>
      <w:r w:rsidR="00FE7203" w:rsidRPr="00F05970">
        <w:rPr>
          <w:rFonts w:ascii="Times New Roman" w:hAnsi="Times New Roman" w:cs="Times New Roman"/>
          <w:b/>
          <w:color w:val="00B050"/>
          <w:sz w:val="24"/>
          <w:szCs w:val="24"/>
        </w:rPr>
        <w:t>kenmerken</w:t>
      </w:r>
      <w:proofErr w:type="spellEnd"/>
      <w:r w:rsidR="00E33C35" w:rsidRPr="00F05970">
        <w:rPr>
          <w:rFonts w:ascii="Times New Roman" w:hAnsi="Times New Roman" w:cs="Times New Roman"/>
          <w:b/>
          <w:color w:val="00B050"/>
          <w:sz w:val="24"/>
          <w:szCs w:val="24"/>
        </w:rPr>
        <w:t xml:space="preserve">/ </w:t>
      </w:r>
      <w:proofErr w:type="spellStart"/>
      <w:r w:rsidR="00E33C35" w:rsidRPr="00F05970">
        <w:rPr>
          <w:rFonts w:ascii="Times New Roman" w:hAnsi="Times New Roman" w:cs="Times New Roman"/>
          <w:b/>
          <w:color w:val="00B050"/>
          <w:sz w:val="24"/>
          <w:szCs w:val="24"/>
        </w:rPr>
        <w:t>Mikrobiologische</w:t>
      </w:r>
      <w:proofErr w:type="spellEnd"/>
      <w:r w:rsidR="00E33C35" w:rsidRPr="00F05970">
        <w:rPr>
          <w:rFonts w:ascii="Times New Roman" w:hAnsi="Times New Roman" w:cs="Times New Roman"/>
          <w:b/>
          <w:color w:val="00B050"/>
          <w:sz w:val="24"/>
          <w:szCs w:val="24"/>
        </w:rPr>
        <w:t xml:space="preserve"> </w:t>
      </w:r>
      <w:proofErr w:type="spellStart"/>
      <w:r w:rsidR="00E33C35" w:rsidRPr="00F05970">
        <w:rPr>
          <w:rFonts w:ascii="Times New Roman" w:hAnsi="Times New Roman" w:cs="Times New Roman"/>
          <w:b/>
          <w:color w:val="00B050"/>
          <w:sz w:val="24"/>
          <w:szCs w:val="24"/>
        </w:rPr>
        <w:t>Angaben</w:t>
      </w:r>
      <w:proofErr w:type="spellEnd"/>
    </w:p>
    <w:tbl>
      <w:tblPr>
        <w:tblStyle w:val="Grilledutableau"/>
        <w:tblW w:w="0" w:type="auto"/>
        <w:tblInd w:w="1101" w:type="dxa"/>
        <w:tblLook w:val="04A0"/>
      </w:tblPr>
      <w:tblGrid>
        <w:gridCol w:w="3827"/>
        <w:gridCol w:w="3260"/>
      </w:tblGrid>
      <w:tr w:rsidR="001A601B" w:rsidRPr="00315DBA" w:rsidTr="000C52F7">
        <w:tc>
          <w:tcPr>
            <w:tcW w:w="3827" w:type="dxa"/>
          </w:tcPr>
          <w:p w:rsidR="001A601B" w:rsidRPr="00315DBA" w:rsidRDefault="001A601B" w:rsidP="00113F3B">
            <w:pPr>
              <w:rPr>
                <w:rFonts w:ascii="Times New Roman" w:hAnsi="Times New Roman" w:cs="Times New Roman"/>
                <w:sz w:val="18"/>
                <w:szCs w:val="18"/>
                <w:lang w:val="fr-BE"/>
              </w:rPr>
            </w:pPr>
            <w:r w:rsidRPr="00315DBA">
              <w:rPr>
                <w:rFonts w:ascii="Times New Roman" w:hAnsi="Times New Roman" w:cs="Times New Roman"/>
                <w:sz w:val="18"/>
                <w:szCs w:val="18"/>
                <w:lang w:val="fr-BE"/>
              </w:rPr>
              <w:t>Germes totaux</w:t>
            </w:r>
            <w:r w:rsidR="008917B3" w:rsidRPr="00315DBA">
              <w:rPr>
                <w:rFonts w:ascii="Times New Roman" w:hAnsi="Times New Roman" w:cs="Times New Roman"/>
                <w:sz w:val="18"/>
                <w:szCs w:val="18"/>
                <w:lang w:val="fr-BE"/>
              </w:rPr>
              <w:t xml:space="preserve"> (UFC/g) </w:t>
            </w:r>
            <w:r w:rsidR="00F11534" w:rsidRPr="00315DBA">
              <w:rPr>
                <w:rFonts w:ascii="Times New Roman" w:hAnsi="Times New Roman" w:cs="Times New Roman"/>
                <w:sz w:val="18"/>
                <w:szCs w:val="18"/>
                <w:lang w:val="fr-BE"/>
              </w:rPr>
              <w:t xml:space="preserve">/ </w:t>
            </w:r>
            <w:proofErr w:type="spellStart"/>
            <w:r w:rsidR="00F11534" w:rsidRPr="00315DBA">
              <w:rPr>
                <w:rFonts w:ascii="Times New Roman" w:hAnsi="Times New Roman" w:cs="Times New Roman"/>
                <w:sz w:val="18"/>
                <w:szCs w:val="18"/>
                <w:lang w:val="fr-BE"/>
              </w:rPr>
              <w:t>Totaal</w:t>
            </w:r>
            <w:proofErr w:type="spellEnd"/>
            <w:r w:rsidR="00F11534" w:rsidRPr="00315DBA">
              <w:rPr>
                <w:rFonts w:ascii="Times New Roman" w:hAnsi="Times New Roman" w:cs="Times New Roman"/>
                <w:sz w:val="18"/>
                <w:szCs w:val="18"/>
                <w:lang w:val="fr-BE"/>
              </w:rPr>
              <w:t xml:space="preserve"> </w:t>
            </w:r>
            <w:proofErr w:type="spellStart"/>
            <w:r w:rsidR="00F11534" w:rsidRPr="00315DBA">
              <w:rPr>
                <w:rFonts w:ascii="Times New Roman" w:hAnsi="Times New Roman" w:cs="Times New Roman"/>
                <w:sz w:val="18"/>
                <w:szCs w:val="18"/>
                <w:lang w:val="fr-BE"/>
              </w:rPr>
              <w:t>kiemen</w:t>
            </w:r>
            <w:proofErr w:type="spellEnd"/>
            <w:r w:rsidR="008917B3" w:rsidRPr="00315DBA">
              <w:rPr>
                <w:rFonts w:ascii="Times New Roman" w:hAnsi="Times New Roman" w:cs="Times New Roman"/>
                <w:sz w:val="18"/>
                <w:szCs w:val="18"/>
                <w:lang w:val="fr-BE"/>
              </w:rPr>
              <w:t xml:space="preserve"> (</w:t>
            </w:r>
            <w:proofErr w:type="spellStart"/>
            <w:r w:rsidR="008917B3" w:rsidRPr="00315DBA">
              <w:rPr>
                <w:rFonts w:ascii="Times New Roman" w:hAnsi="Times New Roman" w:cs="Times New Roman"/>
                <w:sz w:val="18"/>
                <w:szCs w:val="18"/>
                <w:lang w:val="fr-BE"/>
              </w:rPr>
              <w:t>kve</w:t>
            </w:r>
            <w:proofErr w:type="spellEnd"/>
            <w:r w:rsidR="008917B3" w:rsidRPr="00315DBA">
              <w:rPr>
                <w:rFonts w:ascii="Times New Roman" w:hAnsi="Times New Roman" w:cs="Times New Roman"/>
                <w:sz w:val="18"/>
                <w:szCs w:val="18"/>
                <w:lang w:val="fr-BE"/>
              </w:rPr>
              <w:t>/g)</w:t>
            </w:r>
            <w:r w:rsidR="00E33C35" w:rsidRPr="00315DBA">
              <w:rPr>
                <w:rFonts w:ascii="Times New Roman" w:hAnsi="Times New Roman" w:cs="Times New Roman"/>
                <w:sz w:val="18"/>
                <w:szCs w:val="18"/>
                <w:lang w:val="fr-BE"/>
              </w:rPr>
              <w:t xml:space="preserve">/ </w:t>
            </w:r>
            <w:r w:rsidR="00E33C35" w:rsidRPr="00315DBA">
              <w:rPr>
                <w:rFonts w:ascii="Times New Roman" w:hAnsi="Times New Roman" w:cs="Times New Roman"/>
                <w:sz w:val="18"/>
                <w:szCs w:val="18"/>
                <w:lang w:val="de-DE"/>
              </w:rPr>
              <w:t xml:space="preserve">Gesamtkeimzahl </w:t>
            </w:r>
            <w:r w:rsidR="00A521C7" w:rsidRPr="00315DBA">
              <w:rPr>
                <w:rFonts w:ascii="Times New Roman" w:hAnsi="Times New Roman" w:cs="Times New Roman"/>
                <w:sz w:val="18"/>
                <w:szCs w:val="18"/>
                <w:lang w:val="de-DE"/>
              </w:rPr>
              <w:t>(KBE/g)</w:t>
            </w:r>
          </w:p>
        </w:tc>
        <w:tc>
          <w:tcPr>
            <w:tcW w:w="3260" w:type="dxa"/>
          </w:tcPr>
          <w:p w:rsidR="001A601B" w:rsidRPr="00315DBA" w:rsidRDefault="001A601B" w:rsidP="008917B3">
            <w:pPr>
              <w:rPr>
                <w:rFonts w:ascii="Times New Roman" w:hAnsi="Times New Roman" w:cs="Times New Roman"/>
                <w:sz w:val="18"/>
                <w:szCs w:val="18"/>
                <w:lang w:val="fr-BE"/>
              </w:rPr>
            </w:pPr>
            <w:r w:rsidRPr="00315DBA">
              <w:rPr>
                <w:rFonts w:ascii="Times New Roman" w:hAnsi="Times New Roman" w:cs="Times New Roman"/>
                <w:sz w:val="18"/>
                <w:szCs w:val="18"/>
                <w:lang w:val="fr-BE"/>
              </w:rPr>
              <w:t>&lt; 300</w:t>
            </w:r>
          </w:p>
        </w:tc>
      </w:tr>
      <w:tr w:rsidR="001A601B" w:rsidRPr="00315DBA" w:rsidTr="000C52F7">
        <w:tc>
          <w:tcPr>
            <w:tcW w:w="3827" w:type="dxa"/>
          </w:tcPr>
          <w:p w:rsidR="001A601B" w:rsidRPr="00315DBA" w:rsidRDefault="001A601B" w:rsidP="00627BC0">
            <w:pPr>
              <w:rPr>
                <w:rFonts w:ascii="Times New Roman" w:hAnsi="Times New Roman" w:cs="Times New Roman"/>
                <w:sz w:val="18"/>
                <w:szCs w:val="18"/>
              </w:rPr>
            </w:pPr>
            <w:proofErr w:type="spellStart"/>
            <w:r w:rsidRPr="00315DBA">
              <w:rPr>
                <w:rFonts w:ascii="Times New Roman" w:hAnsi="Times New Roman" w:cs="Times New Roman"/>
                <w:sz w:val="18"/>
                <w:szCs w:val="18"/>
              </w:rPr>
              <w:t>Levures</w:t>
            </w:r>
            <w:proofErr w:type="spellEnd"/>
            <w:r w:rsidR="008917B3" w:rsidRPr="00315DBA">
              <w:rPr>
                <w:rFonts w:ascii="Times New Roman" w:hAnsi="Times New Roman" w:cs="Times New Roman"/>
                <w:sz w:val="18"/>
                <w:szCs w:val="18"/>
              </w:rPr>
              <w:t xml:space="preserve"> (UFC/g)</w:t>
            </w:r>
            <w:r w:rsidR="00F11534" w:rsidRPr="00315DBA">
              <w:rPr>
                <w:rFonts w:ascii="Times New Roman" w:hAnsi="Times New Roman" w:cs="Times New Roman"/>
                <w:sz w:val="18"/>
                <w:szCs w:val="18"/>
              </w:rPr>
              <w:t xml:space="preserve">/ </w:t>
            </w:r>
            <w:proofErr w:type="spellStart"/>
            <w:r w:rsidR="00F11534" w:rsidRPr="00315DBA">
              <w:rPr>
                <w:rFonts w:ascii="Times New Roman" w:hAnsi="Times New Roman" w:cs="Times New Roman"/>
                <w:sz w:val="18"/>
                <w:szCs w:val="18"/>
              </w:rPr>
              <w:t>Gisten</w:t>
            </w:r>
            <w:proofErr w:type="spellEnd"/>
            <w:r w:rsidR="008917B3" w:rsidRPr="00315DBA">
              <w:rPr>
                <w:rFonts w:ascii="Times New Roman" w:hAnsi="Times New Roman" w:cs="Times New Roman"/>
                <w:sz w:val="18"/>
                <w:szCs w:val="18"/>
              </w:rPr>
              <w:t xml:space="preserve"> (</w:t>
            </w:r>
            <w:proofErr w:type="spellStart"/>
            <w:r w:rsidR="008917B3" w:rsidRPr="00315DBA">
              <w:rPr>
                <w:rFonts w:ascii="Times New Roman" w:hAnsi="Times New Roman" w:cs="Times New Roman"/>
                <w:sz w:val="18"/>
                <w:szCs w:val="18"/>
              </w:rPr>
              <w:t>kve</w:t>
            </w:r>
            <w:proofErr w:type="spellEnd"/>
            <w:r w:rsidR="008917B3" w:rsidRPr="00315DBA">
              <w:rPr>
                <w:rFonts w:ascii="Times New Roman" w:hAnsi="Times New Roman" w:cs="Times New Roman"/>
                <w:sz w:val="18"/>
                <w:szCs w:val="18"/>
              </w:rPr>
              <w:t>/g)</w:t>
            </w:r>
            <w:r w:rsidR="00E33C35" w:rsidRPr="00315DBA">
              <w:rPr>
                <w:rFonts w:ascii="Times New Roman" w:hAnsi="Times New Roman" w:cs="Times New Roman"/>
                <w:sz w:val="18"/>
                <w:szCs w:val="18"/>
              </w:rPr>
              <w:t xml:space="preserve">/ </w:t>
            </w:r>
            <w:proofErr w:type="spellStart"/>
            <w:r w:rsidR="00E33C35" w:rsidRPr="00315DBA">
              <w:rPr>
                <w:rFonts w:ascii="Times New Roman" w:hAnsi="Times New Roman" w:cs="Times New Roman"/>
                <w:sz w:val="18"/>
                <w:szCs w:val="18"/>
              </w:rPr>
              <w:t>Hefe</w:t>
            </w:r>
            <w:proofErr w:type="spellEnd"/>
            <w:r w:rsidR="003847E1" w:rsidRPr="00315DBA">
              <w:rPr>
                <w:rFonts w:ascii="Times New Roman" w:hAnsi="Times New Roman" w:cs="Times New Roman"/>
                <w:sz w:val="18"/>
                <w:szCs w:val="18"/>
              </w:rPr>
              <w:t xml:space="preserve"> </w:t>
            </w:r>
            <w:r w:rsidR="003847E1" w:rsidRPr="00315DBA">
              <w:rPr>
                <w:rFonts w:ascii="Times New Roman" w:hAnsi="Times New Roman" w:cs="Times New Roman"/>
                <w:sz w:val="18"/>
                <w:szCs w:val="18"/>
                <w:lang w:val="de-DE"/>
              </w:rPr>
              <w:t>(KBE/g)</w:t>
            </w:r>
          </w:p>
        </w:tc>
        <w:tc>
          <w:tcPr>
            <w:tcW w:w="3260" w:type="dxa"/>
          </w:tcPr>
          <w:p w:rsidR="001A601B" w:rsidRPr="00315DBA" w:rsidRDefault="001A601B" w:rsidP="008917B3">
            <w:pPr>
              <w:rPr>
                <w:rFonts w:ascii="Times New Roman" w:hAnsi="Times New Roman" w:cs="Times New Roman"/>
                <w:sz w:val="18"/>
                <w:szCs w:val="18"/>
                <w:lang w:val="fr-BE"/>
              </w:rPr>
            </w:pPr>
            <w:r w:rsidRPr="00315DBA">
              <w:rPr>
                <w:rFonts w:ascii="Times New Roman" w:hAnsi="Times New Roman" w:cs="Times New Roman"/>
                <w:sz w:val="18"/>
                <w:szCs w:val="18"/>
                <w:lang w:val="fr-BE"/>
              </w:rPr>
              <w:t>&lt; 100</w:t>
            </w:r>
            <w:r w:rsidR="008917B3" w:rsidRPr="00315DBA">
              <w:rPr>
                <w:rFonts w:ascii="Times New Roman" w:hAnsi="Times New Roman" w:cs="Times New Roman"/>
                <w:sz w:val="18"/>
                <w:szCs w:val="18"/>
                <w:lang w:val="fr-BE"/>
              </w:rPr>
              <w:t xml:space="preserve"> </w:t>
            </w:r>
          </w:p>
        </w:tc>
      </w:tr>
      <w:tr w:rsidR="001A601B" w:rsidRPr="00315DBA" w:rsidTr="000C52F7">
        <w:tc>
          <w:tcPr>
            <w:tcW w:w="3827" w:type="dxa"/>
          </w:tcPr>
          <w:p w:rsidR="001A601B" w:rsidRPr="00315DBA" w:rsidRDefault="001A601B" w:rsidP="00113F3B">
            <w:pPr>
              <w:rPr>
                <w:rFonts w:ascii="Times New Roman" w:hAnsi="Times New Roman" w:cs="Times New Roman"/>
                <w:sz w:val="18"/>
                <w:szCs w:val="18"/>
                <w:lang w:val="fr-BE"/>
              </w:rPr>
            </w:pPr>
            <w:r w:rsidRPr="00315DBA">
              <w:rPr>
                <w:rFonts w:ascii="Times New Roman" w:hAnsi="Times New Roman" w:cs="Times New Roman"/>
                <w:sz w:val="18"/>
                <w:szCs w:val="18"/>
                <w:lang w:val="fr-BE"/>
              </w:rPr>
              <w:t>Moisissures</w:t>
            </w:r>
            <w:r w:rsidR="008917B3" w:rsidRPr="00315DBA">
              <w:rPr>
                <w:rFonts w:ascii="Times New Roman" w:hAnsi="Times New Roman" w:cs="Times New Roman"/>
                <w:sz w:val="18"/>
                <w:szCs w:val="18"/>
                <w:lang w:val="fr-BE"/>
              </w:rPr>
              <w:t xml:space="preserve"> (UFC/g)</w:t>
            </w:r>
            <w:r w:rsidR="00F11534" w:rsidRPr="00315DBA">
              <w:rPr>
                <w:rFonts w:ascii="Times New Roman" w:hAnsi="Times New Roman" w:cs="Times New Roman"/>
                <w:sz w:val="18"/>
                <w:szCs w:val="18"/>
                <w:lang w:val="fr-BE"/>
              </w:rPr>
              <w:t xml:space="preserve">/ </w:t>
            </w:r>
            <w:proofErr w:type="spellStart"/>
            <w:r w:rsidR="00F11534" w:rsidRPr="00315DBA">
              <w:rPr>
                <w:rFonts w:ascii="Times New Roman" w:hAnsi="Times New Roman" w:cs="Times New Roman"/>
                <w:sz w:val="18"/>
                <w:szCs w:val="18"/>
                <w:lang w:val="fr-BE"/>
              </w:rPr>
              <w:t>Schimmels</w:t>
            </w:r>
            <w:proofErr w:type="spellEnd"/>
            <w:r w:rsidR="008917B3" w:rsidRPr="00315DBA">
              <w:rPr>
                <w:rFonts w:ascii="Times New Roman" w:hAnsi="Times New Roman" w:cs="Times New Roman"/>
                <w:sz w:val="18"/>
                <w:szCs w:val="18"/>
                <w:lang w:val="fr-BE"/>
              </w:rPr>
              <w:t xml:space="preserve"> (</w:t>
            </w:r>
            <w:proofErr w:type="spellStart"/>
            <w:r w:rsidR="008917B3" w:rsidRPr="00315DBA">
              <w:rPr>
                <w:rFonts w:ascii="Times New Roman" w:hAnsi="Times New Roman" w:cs="Times New Roman"/>
                <w:sz w:val="18"/>
                <w:szCs w:val="18"/>
                <w:lang w:val="fr-BE"/>
              </w:rPr>
              <w:t>kve</w:t>
            </w:r>
            <w:proofErr w:type="spellEnd"/>
            <w:r w:rsidR="008917B3" w:rsidRPr="00315DBA">
              <w:rPr>
                <w:rFonts w:ascii="Times New Roman" w:hAnsi="Times New Roman" w:cs="Times New Roman"/>
                <w:sz w:val="18"/>
                <w:szCs w:val="18"/>
                <w:lang w:val="fr-BE"/>
              </w:rPr>
              <w:t>/g)</w:t>
            </w:r>
            <w:r w:rsidR="00E33C35" w:rsidRPr="00315DBA">
              <w:rPr>
                <w:rFonts w:ascii="Times New Roman" w:hAnsi="Times New Roman" w:cs="Times New Roman"/>
                <w:sz w:val="18"/>
                <w:szCs w:val="18"/>
                <w:lang w:val="fr-BE"/>
              </w:rPr>
              <w:t xml:space="preserve">/ </w:t>
            </w:r>
            <w:proofErr w:type="spellStart"/>
            <w:r w:rsidR="00E33C35" w:rsidRPr="00315DBA">
              <w:rPr>
                <w:rFonts w:ascii="Times New Roman" w:hAnsi="Times New Roman" w:cs="Times New Roman"/>
                <w:sz w:val="18"/>
                <w:szCs w:val="18"/>
                <w:lang w:val="fr-BE"/>
              </w:rPr>
              <w:t>Schimmel</w:t>
            </w:r>
            <w:r w:rsidR="008E0D97" w:rsidRPr="00315DBA">
              <w:rPr>
                <w:rFonts w:ascii="Times New Roman" w:hAnsi="Times New Roman" w:cs="Times New Roman"/>
                <w:sz w:val="18"/>
                <w:szCs w:val="18"/>
                <w:lang w:val="fr-BE"/>
              </w:rPr>
              <w:t>pilze</w:t>
            </w:r>
            <w:proofErr w:type="spellEnd"/>
            <w:r w:rsidR="003847E1" w:rsidRPr="00315DBA">
              <w:rPr>
                <w:rFonts w:ascii="Times New Roman" w:hAnsi="Times New Roman" w:cs="Times New Roman"/>
                <w:sz w:val="18"/>
                <w:szCs w:val="18"/>
                <w:lang w:val="fr-BE"/>
              </w:rPr>
              <w:t xml:space="preserve"> </w:t>
            </w:r>
            <w:r w:rsidR="003847E1" w:rsidRPr="00315DBA">
              <w:rPr>
                <w:rFonts w:ascii="Times New Roman" w:hAnsi="Times New Roman" w:cs="Times New Roman"/>
                <w:sz w:val="18"/>
                <w:szCs w:val="18"/>
                <w:lang w:val="de-DE"/>
              </w:rPr>
              <w:t>(KBE/g)</w:t>
            </w:r>
          </w:p>
        </w:tc>
        <w:tc>
          <w:tcPr>
            <w:tcW w:w="3260" w:type="dxa"/>
          </w:tcPr>
          <w:p w:rsidR="001A601B" w:rsidRPr="00315DBA" w:rsidRDefault="001A601B" w:rsidP="008917B3">
            <w:pPr>
              <w:rPr>
                <w:rFonts w:ascii="Times New Roman" w:hAnsi="Times New Roman" w:cs="Times New Roman"/>
                <w:sz w:val="18"/>
                <w:szCs w:val="18"/>
                <w:lang w:val="fr-BE"/>
              </w:rPr>
            </w:pPr>
            <w:r w:rsidRPr="00315DBA">
              <w:rPr>
                <w:rFonts w:ascii="Times New Roman" w:hAnsi="Times New Roman" w:cs="Times New Roman"/>
                <w:sz w:val="18"/>
                <w:szCs w:val="18"/>
                <w:lang w:val="fr-BE"/>
              </w:rPr>
              <w:t>&lt; 100</w:t>
            </w:r>
          </w:p>
        </w:tc>
      </w:tr>
      <w:tr w:rsidR="001A601B" w:rsidRPr="00315DBA" w:rsidTr="000C52F7">
        <w:tc>
          <w:tcPr>
            <w:tcW w:w="3827" w:type="dxa"/>
          </w:tcPr>
          <w:p w:rsidR="001A601B" w:rsidRPr="00315DBA" w:rsidRDefault="001A601B" w:rsidP="00113F3B">
            <w:pPr>
              <w:rPr>
                <w:rFonts w:ascii="Times New Roman" w:hAnsi="Times New Roman" w:cs="Times New Roman"/>
                <w:sz w:val="18"/>
                <w:szCs w:val="18"/>
              </w:rPr>
            </w:pPr>
            <w:proofErr w:type="spellStart"/>
            <w:r w:rsidRPr="00315DBA">
              <w:rPr>
                <w:rFonts w:ascii="Times New Roman" w:hAnsi="Times New Roman" w:cs="Times New Roman"/>
                <w:sz w:val="18"/>
                <w:szCs w:val="18"/>
              </w:rPr>
              <w:t>Coliformes</w:t>
            </w:r>
            <w:proofErr w:type="spellEnd"/>
            <w:r w:rsidR="008917B3" w:rsidRPr="00315DBA">
              <w:rPr>
                <w:rFonts w:ascii="Times New Roman" w:hAnsi="Times New Roman" w:cs="Times New Roman"/>
                <w:sz w:val="18"/>
                <w:szCs w:val="18"/>
              </w:rPr>
              <w:t xml:space="preserve"> (UFC/g)</w:t>
            </w:r>
            <w:r w:rsidR="00F11534" w:rsidRPr="00315DBA">
              <w:rPr>
                <w:rFonts w:ascii="Times New Roman" w:hAnsi="Times New Roman" w:cs="Times New Roman"/>
                <w:sz w:val="18"/>
                <w:szCs w:val="18"/>
              </w:rPr>
              <w:t xml:space="preserve">/ </w:t>
            </w:r>
            <w:proofErr w:type="spellStart"/>
            <w:r w:rsidR="00F11534" w:rsidRPr="00315DBA">
              <w:rPr>
                <w:rFonts w:ascii="Times New Roman" w:hAnsi="Times New Roman" w:cs="Times New Roman"/>
                <w:sz w:val="18"/>
                <w:szCs w:val="18"/>
              </w:rPr>
              <w:t>Coliformen</w:t>
            </w:r>
            <w:proofErr w:type="spellEnd"/>
            <w:r w:rsidR="008917B3" w:rsidRPr="00315DBA">
              <w:rPr>
                <w:rFonts w:ascii="Times New Roman" w:hAnsi="Times New Roman" w:cs="Times New Roman"/>
                <w:sz w:val="18"/>
                <w:szCs w:val="18"/>
              </w:rPr>
              <w:t xml:space="preserve"> (</w:t>
            </w:r>
            <w:proofErr w:type="spellStart"/>
            <w:r w:rsidR="008917B3" w:rsidRPr="00315DBA">
              <w:rPr>
                <w:rFonts w:ascii="Times New Roman" w:hAnsi="Times New Roman" w:cs="Times New Roman"/>
                <w:sz w:val="18"/>
                <w:szCs w:val="18"/>
              </w:rPr>
              <w:t>kve</w:t>
            </w:r>
            <w:proofErr w:type="spellEnd"/>
            <w:r w:rsidR="008917B3" w:rsidRPr="00315DBA">
              <w:rPr>
                <w:rFonts w:ascii="Times New Roman" w:hAnsi="Times New Roman" w:cs="Times New Roman"/>
                <w:sz w:val="18"/>
                <w:szCs w:val="18"/>
              </w:rPr>
              <w:t>/g)</w:t>
            </w:r>
            <w:r w:rsidR="00E33C35" w:rsidRPr="00315DBA">
              <w:rPr>
                <w:rFonts w:ascii="Times New Roman" w:hAnsi="Times New Roman" w:cs="Times New Roman"/>
                <w:sz w:val="18"/>
                <w:szCs w:val="18"/>
              </w:rPr>
              <w:t xml:space="preserve">/ </w:t>
            </w:r>
            <w:proofErr w:type="spellStart"/>
            <w:r w:rsidR="00E33C35" w:rsidRPr="00315DBA">
              <w:rPr>
                <w:rFonts w:ascii="Times New Roman" w:hAnsi="Times New Roman" w:cs="Times New Roman"/>
                <w:sz w:val="18"/>
                <w:szCs w:val="18"/>
                <w:lang w:val="de-DE"/>
              </w:rPr>
              <w:t>Coliforme</w:t>
            </w:r>
            <w:proofErr w:type="spellEnd"/>
            <w:r w:rsidR="00E33C35" w:rsidRPr="00315DBA">
              <w:rPr>
                <w:rFonts w:ascii="Times New Roman" w:hAnsi="Times New Roman" w:cs="Times New Roman"/>
                <w:sz w:val="18"/>
                <w:szCs w:val="18"/>
                <w:lang w:val="de-DE"/>
              </w:rPr>
              <w:t xml:space="preserve"> Keime</w:t>
            </w:r>
            <w:r w:rsidR="003847E1" w:rsidRPr="00315DBA">
              <w:rPr>
                <w:rFonts w:ascii="Times New Roman" w:hAnsi="Times New Roman" w:cs="Times New Roman"/>
                <w:sz w:val="18"/>
                <w:szCs w:val="18"/>
                <w:lang w:val="de-DE"/>
              </w:rPr>
              <w:t xml:space="preserve"> (KBE/g)</w:t>
            </w:r>
          </w:p>
        </w:tc>
        <w:tc>
          <w:tcPr>
            <w:tcW w:w="3260" w:type="dxa"/>
          </w:tcPr>
          <w:p w:rsidR="001A601B" w:rsidRPr="00315DBA" w:rsidRDefault="001A601B" w:rsidP="00113F3B">
            <w:pPr>
              <w:rPr>
                <w:rFonts w:ascii="Times New Roman" w:hAnsi="Times New Roman" w:cs="Times New Roman"/>
                <w:sz w:val="18"/>
                <w:szCs w:val="18"/>
                <w:lang w:val="fr-BE"/>
              </w:rPr>
            </w:pPr>
            <w:r w:rsidRPr="00315DBA">
              <w:rPr>
                <w:rFonts w:ascii="Times New Roman" w:hAnsi="Times New Roman" w:cs="Times New Roman"/>
                <w:sz w:val="18"/>
                <w:szCs w:val="18"/>
                <w:lang w:val="fr-BE"/>
              </w:rPr>
              <w:t>&lt; 1</w:t>
            </w:r>
          </w:p>
        </w:tc>
      </w:tr>
      <w:tr w:rsidR="001A601B" w:rsidRPr="00315DBA" w:rsidTr="000C52F7">
        <w:tc>
          <w:tcPr>
            <w:tcW w:w="3827" w:type="dxa"/>
          </w:tcPr>
          <w:p w:rsidR="001A601B" w:rsidRPr="00315DBA" w:rsidRDefault="00315DBA" w:rsidP="00113F3B">
            <w:pPr>
              <w:rPr>
                <w:rFonts w:ascii="Times New Roman" w:hAnsi="Times New Roman" w:cs="Times New Roman"/>
                <w:sz w:val="18"/>
                <w:szCs w:val="18"/>
                <w:lang w:val="fr-BE"/>
              </w:rPr>
            </w:pPr>
            <w:r w:rsidRPr="00315DBA">
              <w:rPr>
                <w:rFonts w:ascii="Times New Roman" w:hAnsi="Times New Roman" w:cs="Times New Roman"/>
                <w:i/>
                <w:sz w:val="18"/>
                <w:szCs w:val="18"/>
                <w:lang w:val="fr-BE"/>
              </w:rPr>
              <w:t>E. c</w:t>
            </w:r>
            <w:r w:rsidR="001A601B" w:rsidRPr="00315DBA">
              <w:rPr>
                <w:rFonts w:ascii="Times New Roman" w:hAnsi="Times New Roman" w:cs="Times New Roman"/>
                <w:i/>
                <w:sz w:val="18"/>
                <w:szCs w:val="18"/>
                <w:lang w:val="fr-BE"/>
              </w:rPr>
              <w:t>oli</w:t>
            </w:r>
            <w:r w:rsidR="001A601B" w:rsidRPr="00315DBA">
              <w:rPr>
                <w:rFonts w:ascii="Times New Roman" w:hAnsi="Times New Roman" w:cs="Times New Roman"/>
                <w:sz w:val="18"/>
                <w:szCs w:val="18"/>
                <w:lang w:val="fr-BE"/>
              </w:rPr>
              <w:t xml:space="preserve"> et bactéries pathogènes</w:t>
            </w:r>
            <w:r w:rsidR="008917B3" w:rsidRPr="00315DBA">
              <w:rPr>
                <w:rFonts w:ascii="Times New Roman" w:hAnsi="Times New Roman" w:cs="Times New Roman"/>
                <w:sz w:val="18"/>
                <w:szCs w:val="18"/>
                <w:lang w:val="fr-BE"/>
              </w:rPr>
              <w:t xml:space="preserve"> (UFC/g)</w:t>
            </w:r>
            <w:r w:rsidR="00F11534" w:rsidRPr="00315DBA">
              <w:rPr>
                <w:rFonts w:ascii="Times New Roman" w:hAnsi="Times New Roman" w:cs="Times New Roman"/>
                <w:sz w:val="18"/>
                <w:szCs w:val="18"/>
                <w:lang w:val="fr-BE"/>
              </w:rPr>
              <w:t xml:space="preserve">/ </w:t>
            </w:r>
            <w:r w:rsidRPr="00315DBA">
              <w:rPr>
                <w:rFonts w:ascii="Times New Roman" w:hAnsi="Times New Roman" w:cs="Times New Roman"/>
                <w:i/>
                <w:sz w:val="18"/>
                <w:szCs w:val="18"/>
                <w:lang w:val="fr-BE"/>
              </w:rPr>
              <w:t>E. c</w:t>
            </w:r>
            <w:r w:rsidR="00F11534" w:rsidRPr="00315DBA">
              <w:rPr>
                <w:rFonts w:ascii="Times New Roman" w:hAnsi="Times New Roman" w:cs="Times New Roman"/>
                <w:i/>
                <w:sz w:val="18"/>
                <w:szCs w:val="18"/>
                <w:lang w:val="fr-BE"/>
              </w:rPr>
              <w:t>oli</w:t>
            </w:r>
            <w:r w:rsidR="00F11534" w:rsidRPr="00315DBA">
              <w:rPr>
                <w:rFonts w:ascii="Times New Roman" w:hAnsi="Times New Roman" w:cs="Times New Roman"/>
                <w:sz w:val="18"/>
                <w:szCs w:val="18"/>
                <w:lang w:val="fr-BE"/>
              </w:rPr>
              <w:t xml:space="preserve"> en </w:t>
            </w:r>
            <w:proofErr w:type="spellStart"/>
            <w:r w:rsidR="00F11534" w:rsidRPr="00315DBA">
              <w:rPr>
                <w:rFonts w:ascii="Times New Roman" w:hAnsi="Times New Roman" w:cs="Times New Roman"/>
                <w:sz w:val="18"/>
                <w:szCs w:val="18"/>
                <w:lang w:val="fr-BE"/>
              </w:rPr>
              <w:t>pathogene</w:t>
            </w:r>
            <w:proofErr w:type="spellEnd"/>
            <w:r w:rsidR="00F11534" w:rsidRPr="00315DBA">
              <w:rPr>
                <w:rFonts w:ascii="Times New Roman" w:hAnsi="Times New Roman" w:cs="Times New Roman"/>
                <w:sz w:val="18"/>
                <w:szCs w:val="18"/>
                <w:lang w:val="fr-BE"/>
              </w:rPr>
              <w:t xml:space="preserve"> </w:t>
            </w:r>
            <w:proofErr w:type="spellStart"/>
            <w:r w:rsidR="00F11534" w:rsidRPr="00315DBA">
              <w:rPr>
                <w:rFonts w:ascii="Times New Roman" w:hAnsi="Times New Roman" w:cs="Times New Roman"/>
                <w:sz w:val="18"/>
                <w:szCs w:val="18"/>
                <w:lang w:val="fr-BE"/>
              </w:rPr>
              <w:t>bacterie</w:t>
            </w:r>
            <w:proofErr w:type="spellEnd"/>
            <w:r w:rsidR="008917B3" w:rsidRPr="00315DBA">
              <w:rPr>
                <w:rFonts w:ascii="Times New Roman" w:hAnsi="Times New Roman" w:cs="Times New Roman"/>
                <w:sz w:val="18"/>
                <w:szCs w:val="18"/>
                <w:lang w:val="fr-BE"/>
              </w:rPr>
              <w:t xml:space="preserve"> (</w:t>
            </w:r>
            <w:proofErr w:type="spellStart"/>
            <w:r w:rsidR="008917B3" w:rsidRPr="00315DBA">
              <w:rPr>
                <w:rFonts w:ascii="Times New Roman" w:hAnsi="Times New Roman" w:cs="Times New Roman"/>
                <w:sz w:val="18"/>
                <w:szCs w:val="18"/>
                <w:lang w:val="fr-BE"/>
              </w:rPr>
              <w:t>kve</w:t>
            </w:r>
            <w:proofErr w:type="spellEnd"/>
            <w:r w:rsidR="008917B3" w:rsidRPr="00315DBA">
              <w:rPr>
                <w:rFonts w:ascii="Times New Roman" w:hAnsi="Times New Roman" w:cs="Times New Roman"/>
                <w:sz w:val="18"/>
                <w:szCs w:val="18"/>
                <w:lang w:val="fr-BE"/>
              </w:rPr>
              <w:t>/g)</w:t>
            </w:r>
            <w:r w:rsidR="00E33C35" w:rsidRPr="00315DBA">
              <w:rPr>
                <w:rFonts w:ascii="Times New Roman" w:hAnsi="Times New Roman" w:cs="Times New Roman"/>
                <w:sz w:val="18"/>
                <w:szCs w:val="18"/>
                <w:lang w:val="fr-BE"/>
              </w:rPr>
              <w:t xml:space="preserve">/ </w:t>
            </w:r>
            <w:r w:rsidRPr="00315DBA">
              <w:rPr>
                <w:rFonts w:ascii="Times New Roman" w:hAnsi="Times New Roman" w:cs="Times New Roman"/>
                <w:i/>
                <w:sz w:val="18"/>
                <w:szCs w:val="18"/>
                <w:lang w:val="de-DE"/>
              </w:rPr>
              <w:t>E. c</w:t>
            </w:r>
            <w:r w:rsidR="00E33C35" w:rsidRPr="00315DBA">
              <w:rPr>
                <w:rFonts w:ascii="Times New Roman" w:hAnsi="Times New Roman" w:cs="Times New Roman"/>
                <w:i/>
                <w:sz w:val="18"/>
                <w:szCs w:val="18"/>
                <w:lang w:val="de-DE"/>
              </w:rPr>
              <w:t>oli</w:t>
            </w:r>
            <w:r w:rsidR="00E33C35" w:rsidRPr="00315DBA">
              <w:rPr>
                <w:rFonts w:ascii="Times New Roman" w:hAnsi="Times New Roman" w:cs="Times New Roman"/>
                <w:sz w:val="18"/>
                <w:szCs w:val="18"/>
                <w:lang w:val="de-DE"/>
              </w:rPr>
              <w:t xml:space="preserve"> und pathogene Bakterien</w:t>
            </w:r>
            <w:r w:rsidR="003847E1" w:rsidRPr="00315DBA">
              <w:rPr>
                <w:rFonts w:ascii="Times New Roman" w:hAnsi="Times New Roman" w:cs="Times New Roman"/>
                <w:sz w:val="18"/>
                <w:szCs w:val="18"/>
                <w:lang w:val="de-DE"/>
              </w:rPr>
              <w:t xml:space="preserve"> (KBE/g)</w:t>
            </w:r>
          </w:p>
        </w:tc>
        <w:tc>
          <w:tcPr>
            <w:tcW w:w="3260" w:type="dxa"/>
          </w:tcPr>
          <w:p w:rsidR="001A601B" w:rsidRPr="00315DBA" w:rsidRDefault="001A601B" w:rsidP="008917B3">
            <w:pPr>
              <w:rPr>
                <w:rFonts w:ascii="Times New Roman" w:hAnsi="Times New Roman" w:cs="Times New Roman"/>
                <w:sz w:val="18"/>
                <w:szCs w:val="18"/>
                <w:lang w:val="fr-BE"/>
              </w:rPr>
            </w:pPr>
            <w:r w:rsidRPr="00315DBA">
              <w:rPr>
                <w:rFonts w:ascii="Times New Roman" w:hAnsi="Times New Roman" w:cs="Times New Roman"/>
                <w:sz w:val="18"/>
                <w:szCs w:val="18"/>
                <w:lang w:val="fr-BE"/>
              </w:rPr>
              <w:t>Absence</w:t>
            </w:r>
            <w:r w:rsidR="00F11534" w:rsidRPr="00315DBA">
              <w:rPr>
                <w:rFonts w:ascii="Times New Roman" w:hAnsi="Times New Roman" w:cs="Times New Roman"/>
                <w:sz w:val="18"/>
                <w:szCs w:val="18"/>
                <w:lang w:val="fr-BE"/>
              </w:rPr>
              <w:t xml:space="preserve"> / </w:t>
            </w:r>
            <w:proofErr w:type="spellStart"/>
            <w:r w:rsidR="00F11534" w:rsidRPr="00315DBA">
              <w:rPr>
                <w:rFonts w:ascii="Times New Roman" w:hAnsi="Times New Roman" w:cs="Times New Roman"/>
                <w:sz w:val="18"/>
                <w:szCs w:val="18"/>
                <w:lang w:val="fr-BE"/>
              </w:rPr>
              <w:t>Afwezig</w:t>
            </w:r>
            <w:proofErr w:type="spellEnd"/>
            <w:r w:rsidR="00E33C35" w:rsidRPr="00315DBA">
              <w:rPr>
                <w:rFonts w:ascii="Times New Roman" w:hAnsi="Times New Roman" w:cs="Times New Roman"/>
                <w:sz w:val="18"/>
                <w:szCs w:val="18"/>
                <w:lang w:val="fr-BE"/>
              </w:rPr>
              <w:t xml:space="preserve">/ </w:t>
            </w:r>
            <w:proofErr w:type="spellStart"/>
            <w:r w:rsidR="00E33C35" w:rsidRPr="00315DBA">
              <w:rPr>
                <w:rFonts w:ascii="Times New Roman" w:hAnsi="Times New Roman" w:cs="Times New Roman"/>
                <w:sz w:val="18"/>
                <w:szCs w:val="18"/>
                <w:lang w:val="fr-BE"/>
              </w:rPr>
              <w:t>Abwesenheit</w:t>
            </w:r>
            <w:proofErr w:type="spellEnd"/>
          </w:p>
        </w:tc>
      </w:tr>
    </w:tbl>
    <w:p w:rsidR="001A601B" w:rsidRPr="00F05970" w:rsidRDefault="001A601B" w:rsidP="006D296D">
      <w:pPr>
        <w:spacing w:after="0"/>
        <w:rPr>
          <w:rFonts w:ascii="Times New Roman" w:hAnsi="Times New Roman" w:cs="Times New Roman"/>
          <w:b/>
        </w:rPr>
      </w:pPr>
    </w:p>
    <w:p w:rsidR="006167FB" w:rsidRPr="00F05970" w:rsidRDefault="00563650" w:rsidP="006D296D">
      <w:pPr>
        <w:spacing w:after="0"/>
        <w:rPr>
          <w:rFonts w:ascii="Times New Roman" w:hAnsi="Times New Roman" w:cs="Times New Roman"/>
          <w:b/>
          <w:color w:val="00B050"/>
        </w:rPr>
      </w:pPr>
      <w:r>
        <w:rPr>
          <w:rFonts w:ascii="Times New Roman" w:hAnsi="Times New Roman" w:cs="Times New Roman"/>
          <w:b/>
          <w:color w:val="00B050"/>
        </w:rPr>
        <w:t>I</w:t>
      </w:r>
      <w:r w:rsidR="00713D1A" w:rsidRPr="00F05970">
        <w:rPr>
          <w:rFonts w:ascii="Times New Roman" w:hAnsi="Times New Roman" w:cs="Times New Roman"/>
          <w:b/>
          <w:color w:val="00B050"/>
        </w:rPr>
        <w:t>.- O.G.M.</w:t>
      </w:r>
      <w:r w:rsidR="006167FB" w:rsidRPr="00F05970">
        <w:rPr>
          <w:rFonts w:ascii="Times New Roman" w:hAnsi="Times New Roman" w:cs="Times New Roman"/>
          <w:b/>
          <w:color w:val="00B050"/>
        </w:rPr>
        <w:t xml:space="preserve"> / G.G.O</w:t>
      </w:r>
      <w:proofErr w:type="gramStart"/>
      <w:r w:rsidR="006167FB" w:rsidRPr="00F05970">
        <w:rPr>
          <w:rFonts w:ascii="Times New Roman" w:hAnsi="Times New Roman" w:cs="Times New Roman"/>
          <w:b/>
          <w:color w:val="00B050"/>
        </w:rPr>
        <w:t>.</w:t>
      </w:r>
      <w:r w:rsidR="00E33C35" w:rsidRPr="00F05970">
        <w:rPr>
          <w:rFonts w:ascii="Times New Roman" w:hAnsi="Times New Roman" w:cs="Times New Roman"/>
          <w:b/>
          <w:color w:val="00B050"/>
        </w:rPr>
        <w:t>/</w:t>
      </w:r>
      <w:proofErr w:type="gramEnd"/>
      <w:r w:rsidR="00E33C35" w:rsidRPr="00F05970">
        <w:rPr>
          <w:rFonts w:ascii="Times New Roman" w:hAnsi="Times New Roman" w:cs="Times New Roman"/>
          <w:b/>
          <w:color w:val="00B050"/>
        </w:rPr>
        <w:t xml:space="preserve"> G.V.O.</w:t>
      </w:r>
    </w:p>
    <w:p w:rsidR="00E33C35" w:rsidRPr="00315DBA" w:rsidRDefault="00713D1A" w:rsidP="00E33C35">
      <w:pPr>
        <w:pStyle w:val="Paragraphedeliste"/>
        <w:spacing w:after="120" w:line="240" w:lineRule="auto"/>
        <w:ind w:left="142"/>
        <w:rPr>
          <w:rFonts w:ascii="Times New Roman" w:hAnsi="Times New Roman" w:cs="Times New Roman"/>
          <w:sz w:val="18"/>
          <w:szCs w:val="18"/>
          <w:lang w:val="de-DE"/>
        </w:rPr>
      </w:pPr>
      <w:r w:rsidRPr="00315DBA">
        <w:rPr>
          <w:rFonts w:ascii="Times New Roman" w:hAnsi="Times New Roman" w:cs="Times New Roman"/>
          <w:sz w:val="18"/>
          <w:szCs w:val="18"/>
        </w:rPr>
        <w:t xml:space="preserve">Au mieux de notre connaissance, ce produit n’est pas issu d’Organisme Génétiquement Modifié.  Il n’est pas produit à partir de/avec des OGM. </w:t>
      </w:r>
      <w:proofErr w:type="spellStart"/>
      <w:r w:rsidRPr="00315DBA">
        <w:rPr>
          <w:rFonts w:ascii="Times New Roman" w:hAnsi="Times New Roman" w:cs="Times New Roman"/>
          <w:sz w:val="18"/>
          <w:szCs w:val="18"/>
          <w:lang w:val="nl-NL"/>
        </w:rPr>
        <w:t>Un</w:t>
      </w:r>
      <w:proofErr w:type="spellEnd"/>
      <w:r w:rsidRPr="00315DBA">
        <w:rPr>
          <w:rFonts w:ascii="Times New Roman" w:hAnsi="Times New Roman" w:cs="Times New Roman"/>
          <w:sz w:val="18"/>
          <w:szCs w:val="18"/>
          <w:lang w:val="nl-NL"/>
        </w:rPr>
        <w:t xml:space="preserve"> </w:t>
      </w:r>
      <w:proofErr w:type="spellStart"/>
      <w:r w:rsidRPr="00315DBA">
        <w:rPr>
          <w:rFonts w:ascii="Times New Roman" w:hAnsi="Times New Roman" w:cs="Times New Roman"/>
          <w:sz w:val="18"/>
          <w:szCs w:val="18"/>
          <w:lang w:val="nl-NL"/>
        </w:rPr>
        <w:t>étiquetage</w:t>
      </w:r>
      <w:proofErr w:type="spellEnd"/>
      <w:r w:rsidRPr="00315DBA">
        <w:rPr>
          <w:rFonts w:ascii="Times New Roman" w:hAnsi="Times New Roman" w:cs="Times New Roman"/>
          <w:sz w:val="18"/>
          <w:szCs w:val="18"/>
          <w:lang w:val="nl-NL"/>
        </w:rPr>
        <w:t xml:space="preserve"> </w:t>
      </w:r>
      <w:proofErr w:type="spellStart"/>
      <w:r w:rsidRPr="00315DBA">
        <w:rPr>
          <w:rFonts w:ascii="Times New Roman" w:hAnsi="Times New Roman" w:cs="Times New Roman"/>
          <w:sz w:val="18"/>
          <w:szCs w:val="18"/>
          <w:lang w:val="nl-NL"/>
        </w:rPr>
        <w:t>selon</w:t>
      </w:r>
      <w:proofErr w:type="spellEnd"/>
      <w:r w:rsidRPr="00315DBA">
        <w:rPr>
          <w:rFonts w:ascii="Times New Roman" w:hAnsi="Times New Roman" w:cs="Times New Roman"/>
          <w:sz w:val="18"/>
          <w:szCs w:val="18"/>
          <w:lang w:val="nl-NL"/>
        </w:rPr>
        <w:t xml:space="preserve"> les </w:t>
      </w:r>
      <w:proofErr w:type="spellStart"/>
      <w:r w:rsidRPr="00315DBA">
        <w:rPr>
          <w:rFonts w:ascii="Times New Roman" w:hAnsi="Times New Roman" w:cs="Times New Roman"/>
          <w:sz w:val="18"/>
          <w:szCs w:val="18"/>
          <w:lang w:val="nl-NL"/>
        </w:rPr>
        <w:t>règlements</w:t>
      </w:r>
      <w:proofErr w:type="spellEnd"/>
      <w:r w:rsidRPr="00315DBA">
        <w:rPr>
          <w:rFonts w:ascii="Times New Roman" w:hAnsi="Times New Roman" w:cs="Times New Roman"/>
          <w:sz w:val="18"/>
          <w:szCs w:val="18"/>
          <w:lang w:val="nl-NL"/>
        </w:rPr>
        <w:t xml:space="preserve"> 1829/2003 et 1830/2003 </w:t>
      </w:r>
      <w:proofErr w:type="spellStart"/>
      <w:r w:rsidRPr="00315DBA">
        <w:rPr>
          <w:rFonts w:ascii="Times New Roman" w:hAnsi="Times New Roman" w:cs="Times New Roman"/>
          <w:sz w:val="18"/>
          <w:szCs w:val="18"/>
          <w:lang w:val="nl-NL"/>
        </w:rPr>
        <w:t>n’est</w:t>
      </w:r>
      <w:proofErr w:type="spellEnd"/>
      <w:r w:rsidRPr="00315DBA">
        <w:rPr>
          <w:rFonts w:ascii="Times New Roman" w:hAnsi="Times New Roman" w:cs="Times New Roman"/>
          <w:sz w:val="18"/>
          <w:szCs w:val="18"/>
          <w:lang w:val="nl-NL"/>
        </w:rPr>
        <w:t xml:space="preserve"> pas </w:t>
      </w:r>
      <w:proofErr w:type="spellStart"/>
      <w:r w:rsidRPr="00315DBA">
        <w:rPr>
          <w:rFonts w:ascii="Times New Roman" w:hAnsi="Times New Roman" w:cs="Times New Roman"/>
          <w:sz w:val="18"/>
          <w:szCs w:val="18"/>
          <w:lang w:val="nl-NL"/>
        </w:rPr>
        <w:t>nécessaire</w:t>
      </w:r>
      <w:proofErr w:type="spellEnd"/>
      <w:r w:rsidRPr="00315DBA">
        <w:rPr>
          <w:rFonts w:ascii="Times New Roman" w:hAnsi="Times New Roman" w:cs="Times New Roman"/>
          <w:sz w:val="18"/>
          <w:szCs w:val="18"/>
          <w:lang w:val="nl-NL"/>
        </w:rPr>
        <w:t>.</w:t>
      </w:r>
      <w:r w:rsidR="002344A4" w:rsidRPr="00315DBA">
        <w:rPr>
          <w:rFonts w:ascii="Times New Roman" w:hAnsi="Times New Roman" w:cs="Times New Roman"/>
          <w:sz w:val="18"/>
          <w:szCs w:val="18"/>
          <w:lang w:val="nl-NL"/>
        </w:rPr>
        <w:t xml:space="preserve"> </w:t>
      </w:r>
      <w:r w:rsidR="006167FB" w:rsidRPr="00315DBA">
        <w:rPr>
          <w:rFonts w:ascii="Times New Roman" w:hAnsi="Times New Roman" w:cs="Times New Roman"/>
          <w:sz w:val="18"/>
          <w:szCs w:val="18"/>
          <w:lang w:val="nl-NL"/>
        </w:rPr>
        <w:t xml:space="preserve">/ </w:t>
      </w:r>
      <w:r w:rsidR="002C3F0E" w:rsidRPr="00315DBA">
        <w:rPr>
          <w:rStyle w:val="hps"/>
          <w:rFonts w:ascii="Times New Roman" w:hAnsi="Times New Roman" w:cs="Times New Roman"/>
          <w:sz w:val="18"/>
          <w:szCs w:val="18"/>
          <w:lang w:val="nl-NL"/>
        </w:rPr>
        <w:t>In</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h</w:t>
      </w:r>
      <w:r w:rsidR="002C3F0E" w:rsidRPr="00315DBA">
        <w:rPr>
          <w:rStyle w:val="hps"/>
          <w:rFonts w:ascii="Times New Roman" w:hAnsi="Times New Roman" w:cs="Times New Roman"/>
          <w:sz w:val="18"/>
          <w:szCs w:val="18"/>
          <w:lang w:val="nl-NL"/>
        </w:rPr>
        <w:t>oe</w:t>
      </w:r>
      <w:r w:rsidR="006167FB" w:rsidRPr="00315DBA">
        <w:rPr>
          <w:rFonts w:ascii="Times New Roman" w:hAnsi="Times New Roman" w:cs="Times New Roman"/>
          <w:sz w:val="18"/>
          <w:szCs w:val="18"/>
          <w:lang w:val="nl-NL"/>
        </w:rPr>
        <w:t xml:space="preserve"> </w:t>
      </w:r>
      <w:r w:rsidR="002C3F0E" w:rsidRPr="00315DBA">
        <w:rPr>
          <w:rFonts w:ascii="Times New Roman" w:hAnsi="Times New Roman" w:cs="Times New Roman"/>
          <w:sz w:val="18"/>
          <w:szCs w:val="18"/>
          <w:lang w:val="nl-NL"/>
        </w:rPr>
        <w:t xml:space="preserve">ver </w:t>
      </w:r>
      <w:r w:rsidR="006167FB" w:rsidRPr="00315DBA">
        <w:rPr>
          <w:rStyle w:val="hps"/>
          <w:rFonts w:ascii="Times New Roman" w:hAnsi="Times New Roman" w:cs="Times New Roman"/>
          <w:sz w:val="18"/>
          <w:szCs w:val="18"/>
          <w:lang w:val="nl-NL"/>
        </w:rPr>
        <w:t>onze kennis</w:t>
      </w:r>
      <w:r w:rsidR="002C3F0E" w:rsidRPr="00315DBA">
        <w:rPr>
          <w:rStyle w:val="hps"/>
          <w:rFonts w:ascii="Times New Roman" w:hAnsi="Times New Roman" w:cs="Times New Roman"/>
          <w:sz w:val="18"/>
          <w:szCs w:val="18"/>
          <w:lang w:val="nl-NL"/>
        </w:rPr>
        <w:t xml:space="preserve"> strekt</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is</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dit product</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niet</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afkomstig van genetisch gemodificeerde</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organismen</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Het wordt niet</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van/met</w:t>
      </w:r>
      <w:r w:rsidR="006167FB" w:rsidRPr="00315DBA">
        <w:rPr>
          <w:rFonts w:ascii="Times New Roman" w:hAnsi="Times New Roman" w:cs="Times New Roman"/>
          <w:sz w:val="18"/>
          <w:szCs w:val="18"/>
          <w:lang w:val="nl-NL"/>
        </w:rPr>
        <w:t xml:space="preserve"> </w:t>
      </w:r>
      <w:proofErr w:type="spellStart"/>
      <w:r w:rsidR="006167FB" w:rsidRPr="00315DBA">
        <w:rPr>
          <w:rStyle w:val="hps"/>
          <w:rFonts w:ascii="Times New Roman" w:hAnsi="Times New Roman" w:cs="Times New Roman"/>
          <w:sz w:val="18"/>
          <w:szCs w:val="18"/>
          <w:lang w:val="nl-NL"/>
        </w:rPr>
        <w:t>GGO's</w:t>
      </w:r>
      <w:proofErr w:type="spellEnd"/>
      <w:r w:rsidR="006167FB" w:rsidRPr="00315DBA">
        <w:rPr>
          <w:rStyle w:val="hps"/>
          <w:rFonts w:ascii="Times New Roman" w:hAnsi="Times New Roman" w:cs="Times New Roman"/>
          <w:sz w:val="18"/>
          <w:szCs w:val="18"/>
          <w:lang w:val="nl-NL"/>
        </w:rPr>
        <w:t xml:space="preserve"> gemaakt</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Etikettering volgens de Richtlijnen</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1829/2003</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en</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1830/2003</w:t>
      </w:r>
      <w:r w:rsidR="006167FB" w:rsidRPr="00315DBA">
        <w:rPr>
          <w:rFonts w:ascii="Times New Roman" w:hAnsi="Times New Roman" w:cs="Times New Roman"/>
          <w:sz w:val="18"/>
          <w:szCs w:val="18"/>
          <w:lang w:val="nl-NL"/>
        </w:rPr>
        <w:t xml:space="preserve"> </w:t>
      </w:r>
      <w:r w:rsidR="006167FB" w:rsidRPr="00315DBA">
        <w:rPr>
          <w:rStyle w:val="hps"/>
          <w:rFonts w:ascii="Times New Roman" w:hAnsi="Times New Roman" w:cs="Times New Roman"/>
          <w:sz w:val="18"/>
          <w:szCs w:val="18"/>
          <w:lang w:val="nl-NL"/>
        </w:rPr>
        <w:t>is niet vereist</w:t>
      </w:r>
      <w:r w:rsidR="006167FB" w:rsidRPr="00315DBA">
        <w:rPr>
          <w:rFonts w:ascii="Times New Roman" w:hAnsi="Times New Roman" w:cs="Times New Roman"/>
          <w:sz w:val="18"/>
          <w:szCs w:val="18"/>
          <w:lang w:val="nl-NL"/>
        </w:rPr>
        <w:t>.</w:t>
      </w:r>
      <w:r w:rsidR="00E33C35" w:rsidRPr="00315DBA">
        <w:rPr>
          <w:rFonts w:ascii="Times New Roman" w:hAnsi="Times New Roman" w:cs="Times New Roman"/>
          <w:sz w:val="18"/>
          <w:szCs w:val="18"/>
          <w:lang w:val="nl-NL"/>
        </w:rPr>
        <w:t xml:space="preserve">/ </w:t>
      </w:r>
      <w:r w:rsidR="00E33C35" w:rsidRPr="00315DBA">
        <w:rPr>
          <w:rStyle w:val="hps"/>
          <w:rFonts w:ascii="Times New Roman" w:hAnsi="Times New Roman" w:cs="Times New Roman"/>
          <w:sz w:val="18"/>
          <w:szCs w:val="18"/>
          <w:lang w:val="de-DE"/>
        </w:rPr>
        <w:t>Nach bestem</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Wissen versichern wir,</w:t>
      </w:r>
      <w:r w:rsidR="00E33C35" w:rsidRPr="00315DBA">
        <w:rPr>
          <w:rFonts w:ascii="Times New Roman" w:hAnsi="Times New Roman" w:cs="Times New Roman"/>
          <w:sz w:val="18"/>
          <w:szCs w:val="18"/>
          <w:lang w:val="de-DE"/>
        </w:rPr>
        <w:t xml:space="preserve"> dass </w:t>
      </w:r>
      <w:r w:rsidR="00E33C35" w:rsidRPr="00315DBA">
        <w:rPr>
          <w:rStyle w:val="hps"/>
          <w:rFonts w:ascii="Times New Roman" w:hAnsi="Times New Roman" w:cs="Times New Roman"/>
          <w:sz w:val="18"/>
          <w:szCs w:val="18"/>
          <w:lang w:val="de-DE"/>
        </w:rPr>
        <w:t>dieses Produkt nicht</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aus</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genetisch-verändertem Organismus</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abgeleitet ist.</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Es ist nicht</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aus/mit</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GVO hergestellt.</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 xml:space="preserve">Kennzeichnung gemäß </w:t>
      </w:r>
      <w:proofErr w:type="gramStart"/>
      <w:r w:rsidR="00E33C35" w:rsidRPr="00315DBA">
        <w:rPr>
          <w:rStyle w:val="hps"/>
          <w:rFonts w:ascii="Times New Roman" w:hAnsi="Times New Roman" w:cs="Times New Roman"/>
          <w:sz w:val="18"/>
          <w:szCs w:val="18"/>
          <w:lang w:val="de-DE"/>
        </w:rPr>
        <w:t>der</w:t>
      </w:r>
      <w:proofErr w:type="gramEnd"/>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Richtlinien</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1829/2003 und</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1830/2003</w:t>
      </w:r>
      <w:r w:rsidR="00E33C35" w:rsidRPr="00315DBA">
        <w:rPr>
          <w:rFonts w:ascii="Times New Roman" w:hAnsi="Times New Roman" w:cs="Times New Roman"/>
          <w:sz w:val="18"/>
          <w:szCs w:val="18"/>
          <w:lang w:val="de-DE"/>
        </w:rPr>
        <w:t xml:space="preserve"> </w:t>
      </w:r>
      <w:r w:rsidR="00E33C35" w:rsidRPr="00315DBA">
        <w:rPr>
          <w:rStyle w:val="hps"/>
          <w:rFonts w:ascii="Times New Roman" w:hAnsi="Times New Roman" w:cs="Times New Roman"/>
          <w:sz w:val="18"/>
          <w:szCs w:val="18"/>
          <w:lang w:val="de-DE"/>
        </w:rPr>
        <w:t>ist nicht erforderlich.</w:t>
      </w:r>
    </w:p>
    <w:p w:rsidR="001A601B" w:rsidRPr="00D437F0" w:rsidRDefault="001A601B" w:rsidP="006D296D">
      <w:pPr>
        <w:pStyle w:val="Paragraphedeliste"/>
        <w:spacing w:after="0"/>
        <w:ind w:left="142"/>
        <w:rPr>
          <w:rFonts w:ascii="Times New Roman" w:hAnsi="Times New Roman" w:cs="Times New Roman"/>
          <w:b/>
          <w:lang w:val="en-US"/>
        </w:rPr>
      </w:pPr>
    </w:p>
    <w:p w:rsidR="00713D1A" w:rsidRPr="00F05970" w:rsidRDefault="00563650" w:rsidP="00563650">
      <w:pPr>
        <w:spacing w:after="120"/>
        <w:rPr>
          <w:rFonts w:ascii="Times New Roman" w:hAnsi="Times New Roman" w:cs="Times New Roman"/>
          <w:b/>
          <w:color w:val="00B050"/>
        </w:rPr>
      </w:pPr>
      <w:r>
        <w:rPr>
          <w:rFonts w:ascii="Times New Roman" w:hAnsi="Times New Roman" w:cs="Times New Roman"/>
          <w:b/>
          <w:color w:val="00B050"/>
        </w:rPr>
        <w:t>J</w:t>
      </w:r>
      <w:r w:rsidR="00713D1A" w:rsidRPr="00F05970">
        <w:rPr>
          <w:rFonts w:ascii="Times New Roman" w:hAnsi="Times New Roman" w:cs="Times New Roman"/>
          <w:b/>
          <w:color w:val="00B050"/>
        </w:rPr>
        <w:t>.- Ionisation</w:t>
      </w:r>
      <w:r w:rsidR="006167FB" w:rsidRPr="00F05970">
        <w:rPr>
          <w:rFonts w:ascii="Times New Roman" w:hAnsi="Times New Roman" w:cs="Times New Roman"/>
          <w:b/>
          <w:color w:val="00B050"/>
        </w:rPr>
        <w:t>/ Ionisation</w:t>
      </w:r>
      <w:r w:rsidR="00E33C35" w:rsidRPr="00F05970">
        <w:rPr>
          <w:rFonts w:ascii="Times New Roman" w:hAnsi="Times New Roman" w:cs="Times New Roman"/>
          <w:b/>
          <w:color w:val="00B050"/>
        </w:rPr>
        <w:t>/ Ionisation</w:t>
      </w:r>
    </w:p>
    <w:p w:rsidR="00E33C35" w:rsidRPr="00315DBA" w:rsidRDefault="00713D1A" w:rsidP="00563650">
      <w:pPr>
        <w:pStyle w:val="Paragraphedeliste"/>
        <w:spacing w:after="120" w:line="240" w:lineRule="auto"/>
        <w:ind w:left="786"/>
        <w:rPr>
          <w:rFonts w:ascii="Times New Roman" w:hAnsi="Times New Roman" w:cs="Times New Roman"/>
          <w:sz w:val="18"/>
          <w:szCs w:val="18"/>
          <w:lang w:val="de-DE"/>
        </w:rPr>
      </w:pPr>
      <w:r w:rsidRPr="00315DBA">
        <w:rPr>
          <w:rFonts w:ascii="Times New Roman" w:hAnsi="Times New Roman" w:cs="Times New Roman"/>
          <w:sz w:val="18"/>
          <w:szCs w:val="18"/>
        </w:rPr>
        <w:t>Le produit n’a pas subi de traitement ionisant.</w:t>
      </w:r>
      <w:r w:rsidR="002344A4" w:rsidRPr="00315DBA">
        <w:rPr>
          <w:rFonts w:ascii="Times New Roman" w:hAnsi="Times New Roman" w:cs="Times New Roman"/>
          <w:sz w:val="18"/>
          <w:szCs w:val="18"/>
        </w:rPr>
        <w:t xml:space="preserve"> </w:t>
      </w:r>
      <w:r w:rsidR="006167FB" w:rsidRPr="00315DBA">
        <w:rPr>
          <w:rFonts w:ascii="Times New Roman" w:hAnsi="Times New Roman" w:cs="Times New Roman"/>
          <w:sz w:val="18"/>
          <w:szCs w:val="18"/>
        </w:rPr>
        <w:t xml:space="preserve">/ Dit </w:t>
      </w:r>
      <w:proofErr w:type="spellStart"/>
      <w:r w:rsidR="006167FB" w:rsidRPr="00315DBA">
        <w:rPr>
          <w:rFonts w:ascii="Times New Roman" w:hAnsi="Times New Roman" w:cs="Times New Roman"/>
          <w:sz w:val="18"/>
          <w:szCs w:val="18"/>
        </w:rPr>
        <w:t>product</w:t>
      </w:r>
      <w:proofErr w:type="spellEnd"/>
      <w:r w:rsidR="006167FB" w:rsidRPr="00315DBA">
        <w:rPr>
          <w:rFonts w:ascii="Times New Roman" w:hAnsi="Times New Roman" w:cs="Times New Roman"/>
          <w:sz w:val="18"/>
          <w:szCs w:val="18"/>
        </w:rPr>
        <w:t xml:space="preserve"> </w:t>
      </w:r>
      <w:proofErr w:type="spellStart"/>
      <w:r w:rsidR="006167FB" w:rsidRPr="00315DBA">
        <w:rPr>
          <w:rFonts w:ascii="Times New Roman" w:hAnsi="Times New Roman" w:cs="Times New Roman"/>
          <w:sz w:val="18"/>
          <w:szCs w:val="18"/>
        </w:rPr>
        <w:t>is</w:t>
      </w:r>
      <w:proofErr w:type="spellEnd"/>
      <w:r w:rsidR="006167FB" w:rsidRPr="00315DBA">
        <w:rPr>
          <w:rFonts w:ascii="Times New Roman" w:hAnsi="Times New Roman" w:cs="Times New Roman"/>
          <w:sz w:val="18"/>
          <w:szCs w:val="18"/>
        </w:rPr>
        <w:t xml:space="preserve"> niet </w:t>
      </w:r>
      <w:proofErr w:type="spellStart"/>
      <w:r w:rsidR="006167FB" w:rsidRPr="00315DBA">
        <w:rPr>
          <w:rFonts w:ascii="Times New Roman" w:hAnsi="Times New Roman" w:cs="Times New Roman"/>
          <w:sz w:val="18"/>
          <w:szCs w:val="18"/>
        </w:rPr>
        <w:t>geïoniseerd</w:t>
      </w:r>
      <w:proofErr w:type="spellEnd"/>
      <w:proofErr w:type="gramStart"/>
      <w:r w:rsidR="006167FB" w:rsidRPr="00315DBA">
        <w:rPr>
          <w:rFonts w:ascii="Times New Roman" w:hAnsi="Times New Roman" w:cs="Times New Roman"/>
          <w:sz w:val="18"/>
          <w:szCs w:val="18"/>
        </w:rPr>
        <w:t>.</w:t>
      </w:r>
      <w:r w:rsidR="00E33C35" w:rsidRPr="00315DBA">
        <w:rPr>
          <w:rFonts w:ascii="Times New Roman" w:hAnsi="Times New Roman" w:cs="Times New Roman"/>
          <w:sz w:val="18"/>
          <w:szCs w:val="18"/>
        </w:rPr>
        <w:t>/</w:t>
      </w:r>
      <w:proofErr w:type="gramEnd"/>
      <w:r w:rsidR="00E33C35" w:rsidRPr="00315DBA">
        <w:rPr>
          <w:rFonts w:ascii="Times New Roman" w:hAnsi="Times New Roman" w:cs="Times New Roman"/>
          <w:sz w:val="18"/>
          <w:szCs w:val="18"/>
        </w:rPr>
        <w:t xml:space="preserve"> </w:t>
      </w:r>
      <w:r w:rsidR="00E33C35" w:rsidRPr="00315DBA">
        <w:rPr>
          <w:rFonts w:ascii="Times New Roman" w:hAnsi="Times New Roman" w:cs="Times New Roman"/>
          <w:sz w:val="18"/>
          <w:szCs w:val="18"/>
          <w:lang w:val="de-DE"/>
        </w:rPr>
        <w:t>Das Produkt ist nicht ionisiert.</w:t>
      </w:r>
    </w:p>
    <w:p w:rsidR="00713D1A" w:rsidRPr="00F05970" w:rsidRDefault="00713D1A" w:rsidP="006D296D">
      <w:pPr>
        <w:pStyle w:val="Paragraphedeliste"/>
        <w:spacing w:after="0"/>
        <w:ind w:left="786"/>
        <w:rPr>
          <w:rFonts w:ascii="Times New Roman" w:hAnsi="Times New Roman" w:cs="Times New Roman"/>
          <w:b/>
        </w:rPr>
      </w:pPr>
    </w:p>
    <w:p w:rsidR="00713D1A" w:rsidRPr="00F05970" w:rsidRDefault="00563650" w:rsidP="00563650">
      <w:pPr>
        <w:spacing w:after="120"/>
        <w:rPr>
          <w:rFonts w:ascii="Times New Roman" w:hAnsi="Times New Roman" w:cs="Times New Roman"/>
          <w:b/>
          <w:color w:val="00B050"/>
        </w:rPr>
      </w:pPr>
      <w:r>
        <w:rPr>
          <w:rFonts w:ascii="Times New Roman" w:hAnsi="Times New Roman" w:cs="Times New Roman"/>
          <w:b/>
          <w:color w:val="00B050"/>
        </w:rPr>
        <w:t>K</w:t>
      </w:r>
      <w:r w:rsidR="00713D1A" w:rsidRPr="00F05970">
        <w:rPr>
          <w:rFonts w:ascii="Times New Roman" w:hAnsi="Times New Roman" w:cs="Times New Roman"/>
          <w:b/>
          <w:color w:val="00B050"/>
        </w:rPr>
        <w:t>.- Pesticides, Métaux lourds et radioactivité</w:t>
      </w:r>
      <w:r w:rsidR="006167FB" w:rsidRPr="00F05970">
        <w:rPr>
          <w:rFonts w:ascii="Times New Roman" w:hAnsi="Times New Roman" w:cs="Times New Roman"/>
          <w:b/>
          <w:color w:val="00B050"/>
        </w:rPr>
        <w:t xml:space="preserve">/ </w:t>
      </w:r>
      <w:proofErr w:type="spellStart"/>
      <w:r w:rsidR="006167FB" w:rsidRPr="00F05970">
        <w:rPr>
          <w:rFonts w:ascii="Times New Roman" w:hAnsi="Times New Roman" w:cs="Times New Roman"/>
          <w:b/>
          <w:color w:val="00B050"/>
        </w:rPr>
        <w:t>Pesticiden</w:t>
      </w:r>
      <w:proofErr w:type="spellEnd"/>
      <w:r w:rsidR="006167FB" w:rsidRPr="00F05970">
        <w:rPr>
          <w:rFonts w:ascii="Times New Roman" w:hAnsi="Times New Roman" w:cs="Times New Roman"/>
          <w:b/>
          <w:color w:val="00B050"/>
        </w:rPr>
        <w:t xml:space="preserve">, </w:t>
      </w:r>
      <w:proofErr w:type="spellStart"/>
      <w:r w:rsidR="006167FB" w:rsidRPr="00F05970">
        <w:rPr>
          <w:rFonts w:ascii="Times New Roman" w:hAnsi="Times New Roman" w:cs="Times New Roman"/>
          <w:b/>
          <w:color w:val="00B050"/>
        </w:rPr>
        <w:t>zware</w:t>
      </w:r>
      <w:proofErr w:type="spellEnd"/>
      <w:r w:rsidR="006167FB" w:rsidRPr="00F05970">
        <w:rPr>
          <w:rFonts w:ascii="Times New Roman" w:hAnsi="Times New Roman" w:cs="Times New Roman"/>
          <w:b/>
          <w:color w:val="00B050"/>
        </w:rPr>
        <w:t xml:space="preserve"> </w:t>
      </w:r>
      <w:proofErr w:type="spellStart"/>
      <w:r w:rsidR="006167FB" w:rsidRPr="00F05970">
        <w:rPr>
          <w:rFonts w:ascii="Times New Roman" w:hAnsi="Times New Roman" w:cs="Times New Roman"/>
          <w:b/>
          <w:color w:val="00B050"/>
        </w:rPr>
        <w:t>metalen</w:t>
      </w:r>
      <w:proofErr w:type="spellEnd"/>
      <w:r w:rsidR="006167FB" w:rsidRPr="00F05970">
        <w:rPr>
          <w:rFonts w:ascii="Times New Roman" w:hAnsi="Times New Roman" w:cs="Times New Roman"/>
          <w:b/>
          <w:color w:val="00B050"/>
        </w:rPr>
        <w:t xml:space="preserve"> en </w:t>
      </w:r>
      <w:proofErr w:type="spellStart"/>
      <w:r w:rsidR="006167FB" w:rsidRPr="00F05970">
        <w:rPr>
          <w:rFonts w:ascii="Times New Roman" w:hAnsi="Times New Roman" w:cs="Times New Roman"/>
          <w:b/>
          <w:color w:val="00B050"/>
        </w:rPr>
        <w:t>radioactiviteit</w:t>
      </w:r>
      <w:proofErr w:type="spellEnd"/>
      <w:r w:rsidR="00E33C35" w:rsidRPr="00F05970">
        <w:rPr>
          <w:rFonts w:ascii="Times New Roman" w:hAnsi="Times New Roman" w:cs="Times New Roman"/>
          <w:b/>
          <w:color w:val="00B050"/>
        </w:rPr>
        <w:t xml:space="preserve">/ </w:t>
      </w:r>
      <w:r w:rsidR="00536346" w:rsidRPr="00F05970">
        <w:rPr>
          <w:rFonts w:ascii="Times New Roman" w:hAnsi="Times New Roman" w:cs="Times New Roman"/>
          <w:b/>
          <w:color w:val="00B050"/>
          <w:lang w:val="de-DE"/>
        </w:rPr>
        <w:t>Pestizide, Schwermetalle und Radioaktivität</w:t>
      </w:r>
    </w:p>
    <w:p w:rsidR="00536346" w:rsidRPr="00315DBA" w:rsidRDefault="00713D1A" w:rsidP="00563650">
      <w:pPr>
        <w:pStyle w:val="Paragraphedeliste"/>
        <w:spacing w:after="120" w:line="240" w:lineRule="auto"/>
        <w:ind w:left="786"/>
        <w:rPr>
          <w:rFonts w:ascii="Times New Roman" w:hAnsi="Times New Roman" w:cs="Times New Roman"/>
          <w:sz w:val="18"/>
          <w:szCs w:val="18"/>
          <w:lang w:val="de-DE"/>
        </w:rPr>
      </w:pPr>
      <w:r w:rsidRPr="00315DBA">
        <w:rPr>
          <w:rFonts w:ascii="Times New Roman" w:hAnsi="Times New Roman" w:cs="Times New Roman"/>
          <w:sz w:val="18"/>
          <w:szCs w:val="18"/>
        </w:rPr>
        <w:t>Le produit est conforme à la réglementation Européenne et Belge</w:t>
      </w:r>
      <w:proofErr w:type="gramStart"/>
      <w:r w:rsidRPr="00315DBA">
        <w:rPr>
          <w:rFonts w:ascii="Times New Roman" w:hAnsi="Times New Roman" w:cs="Times New Roman"/>
          <w:sz w:val="18"/>
          <w:szCs w:val="18"/>
        </w:rPr>
        <w:t>.</w:t>
      </w:r>
      <w:r w:rsidR="00F5083B">
        <w:rPr>
          <w:rFonts w:ascii="Times New Roman" w:hAnsi="Times New Roman" w:cs="Times New Roman"/>
          <w:sz w:val="18"/>
          <w:szCs w:val="18"/>
        </w:rPr>
        <w:t>/</w:t>
      </w:r>
      <w:proofErr w:type="gramEnd"/>
      <w:r w:rsidR="006167FB" w:rsidRPr="00315DBA">
        <w:rPr>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Het</w:t>
      </w:r>
      <w:proofErr w:type="spellEnd"/>
      <w:r w:rsidR="006167FB" w:rsidRPr="00315DBA">
        <w:rPr>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product</w:t>
      </w:r>
      <w:proofErr w:type="spellEnd"/>
      <w:r w:rsidR="006167FB" w:rsidRPr="00315DBA">
        <w:rPr>
          <w:rStyle w:val="hps"/>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voldoet</w:t>
      </w:r>
      <w:proofErr w:type="spellEnd"/>
      <w:r w:rsidR="006167FB" w:rsidRPr="00315DBA">
        <w:rPr>
          <w:rStyle w:val="hps"/>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aan</w:t>
      </w:r>
      <w:proofErr w:type="spellEnd"/>
      <w:r w:rsidR="006167FB" w:rsidRPr="00315DBA">
        <w:rPr>
          <w:rStyle w:val="hps"/>
          <w:rFonts w:ascii="Times New Roman" w:hAnsi="Times New Roman" w:cs="Times New Roman"/>
          <w:sz w:val="18"/>
          <w:szCs w:val="18"/>
        </w:rPr>
        <w:t xml:space="preserve"> de</w:t>
      </w:r>
      <w:r w:rsidR="006167FB" w:rsidRPr="00315DBA">
        <w:rPr>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Europese</w:t>
      </w:r>
      <w:proofErr w:type="spellEnd"/>
      <w:r w:rsidR="006167FB" w:rsidRPr="00315DBA">
        <w:rPr>
          <w:rStyle w:val="hps"/>
          <w:rFonts w:ascii="Times New Roman" w:hAnsi="Times New Roman" w:cs="Times New Roman"/>
          <w:sz w:val="18"/>
          <w:szCs w:val="18"/>
        </w:rPr>
        <w:t xml:space="preserve"> en </w:t>
      </w:r>
      <w:proofErr w:type="spellStart"/>
      <w:r w:rsidR="006167FB" w:rsidRPr="00315DBA">
        <w:rPr>
          <w:rStyle w:val="hps"/>
          <w:rFonts w:ascii="Times New Roman" w:hAnsi="Times New Roman" w:cs="Times New Roman"/>
          <w:sz w:val="18"/>
          <w:szCs w:val="18"/>
        </w:rPr>
        <w:t>Belgische</w:t>
      </w:r>
      <w:proofErr w:type="spellEnd"/>
      <w:r w:rsidR="006167FB" w:rsidRPr="00315DBA">
        <w:rPr>
          <w:rFonts w:ascii="Times New Roman" w:hAnsi="Times New Roman" w:cs="Times New Roman"/>
          <w:sz w:val="18"/>
          <w:szCs w:val="18"/>
        </w:rPr>
        <w:t xml:space="preserve"> </w:t>
      </w:r>
      <w:proofErr w:type="spellStart"/>
      <w:r w:rsidR="002C3F0E" w:rsidRPr="00315DBA">
        <w:rPr>
          <w:rFonts w:ascii="Times New Roman" w:hAnsi="Times New Roman" w:cs="Times New Roman"/>
          <w:sz w:val="18"/>
          <w:szCs w:val="18"/>
        </w:rPr>
        <w:t>Reglementering</w:t>
      </w:r>
      <w:proofErr w:type="spellEnd"/>
      <w:r w:rsidR="006167FB" w:rsidRPr="00315DBA">
        <w:rPr>
          <w:rFonts w:ascii="Times New Roman" w:hAnsi="Times New Roman" w:cs="Times New Roman"/>
          <w:sz w:val="18"/>
          <w:szCs w:val="18"/>
        </w:rPr>
        <w:t>.</w:t>
      </w:r>
      <w:r w:rsidR="00536346" w:rsidRPr="00315DBA">
        <w:rPr>
          <w:rFonts w:ascii="Times New Roman" w:hAnsi="Times New Roman" w:cs="Times New Roman"/>
          <w:sz w:val="18"/>
          <w:szCs w:val="18"/>
        </w:rPr>
        <w:t xml:space="preserve">/ </w:t>
      </w:r>
      <w:r w:rsidR="00536346" w:rsidRPr="00315DBA">
        <w:rPr>
          <w:rStyle w:val="hps"/>
          <w:rFonts w:ascii="Times New Roman" w:hAnsi="Times New Roman" w:cs="Times New Roman"/>
          <w:sz w:val="18"/>
          <w:szCs w:val="18"/>
          <w:lang w:val="de-DE"/>
        </w:rPr>
        <w:t>Das Produkt</w:t>
      </w:r>
      <w:r w:rsidR="00536346" w:rsidRPr="00315DBA">
        <w:rPr>
          <w:rFonts w:ascii="Times New Roman" w:hAnsi="Times New Roman" w:cs="Times New Roman"/>
          <w:sz w:val="18"/>
          <w:szCs w:val="18"/>
          <w:lang w:val="de-DE"/>
        </w:rPr>
        <w:t xml:space="preserve"> </w:t>
      </w:r>
      <w:r w:rsidR="00536346" w:rsidRPr="00315DBA">
        <w:rPr>
          <w:rStyle w:val="hps"/>
          <w:rFonts w:ascii="Times New Roman" w:hAnsi="Times New Roman" w:cs="Times New Roman"/>
          <w:sz w:val="18"/>
          <w:szCs w:val="18"/>
          <w:lang w:val="de-DE"/>
        </w:rPr>
        <w:t>entspricht den europäischen</w:t>
      </w:r>
      <w:r w:rsidR="00536346" w:rsidRPr="00315DBA">
        <w:rPr>
          <w:rFonts w:ascii="Times New Roman" w:hAnsi="Times New Roman" w:cs="Times New Roman"/>
          <w:sz w:val="18"/>
          <w:szCs w:val="18"/>
          <w:lang w:val="de-DE"/>
        </w:rPr>
        <w:t xml:space="preserve"> </w:t>
      </w:r>
      <w:r w:rsidR="00536346" w:rsidRPr="00315DBA">
        <w:rPr>
          <w:rStyle w:val="hps"/>
          <w:rFonts w:ascii="Times New Roman" w:hAnsi="Times New Roman" w:cs="Times New Roman"/>
          <w:sz w:val="18"/>
          <w:szCs w:val="18"/>
          <w:lang w:val="de-DE"/>
        </w:rPr>
        <w:t>und belgischen</w:t>
      </w:r>
      <w:r w:rsidR="00536346" w:rsidRPr="00315DBA">
        <w:rPr>
          <w:rFonts w:ascii="Times New Roman" w:hAnsi="Times New Roman" w:cs="Times New Roman"/>
          <w:sz w:val="18"/>
          <w:szCs w:val="18"/>
          <w:lang w:val="de-DE"/>
        </w:rPr>
        <w:t xml:space="preserve"> </w:t>
      </w:r>
      <w:r w:rsidR="00536346" w:rsidRPr="00315DBA">
        <w:rPr>
          <w:rStyle w:val="hps"/>
          <w:rFonts w:ascii="Times New Roman" w:hAnsi="Times New Roman" w:cs="Times New Roman"/>
          <w:sz w:val="18"/>
          <w:szCs w:val="18"/>
          <w:lang w:val="de-DE"/>
        </w:rPr>
        <w:t>Vorschriften.</w:t>
      </w:r>
      <w:r w:rsidR="00536346" w:rsidRPr="00315DBA">
        <w:rPr>
          <w:rFonts w:ascii="Times New Roman" w:hAnsi="Times New Roman" w:cs="Times New Roman"/>
          <w:sz w:val="18"/>
          <w:szCs w:val="18"/>
          <w:lang w:val="de-DE"/>
        </w:rPr>
        <w:t xml:space="preserve"> </w:t>
      </w:r>
    </w:p>
    <w:p w:rsidR="00713D1A" w:rsidRPr="00F05970" w:rsidRDefault="00713D1A" w:rsidP="006D296D">
      <w:pPr>
        <w:pStyle w:val="Paragraphedeliste"/>
        <w:spacing w:after="0"/>
        <w:ind w:left="786"/>
        <w:rPr>
          <w:rFonts w:ascii="Times New Roman" w:hAnsi="Times New Roman" w:cs="Times New Roman"/>
          <w:b/>
        </w:rPr>
      </w:pPr>
    </w:p>
    <w:p w:rsidR="00713D1A" w:rsidRPr="00F05970" w:rsidRDefault="00563650" w:rsidP="00563650">
      <w:pPr>
        <w:spacing w:after="120"/>
        <w:rPr>
          <w:rFonts w:ascii="Times New Roman" w:hAnsi="Times New Roman" w:cs="Times New Roman"/>
          <w:b/>
          <w:color w:val="00B050"/>
        </w:rPr>
      </w:pPr>
      <w:r>
        <w:rPr>
          <w:rFonts w:ascii="Times New Roman" w:hAnsi="Times New Roman" w:cs="Times New Roman"/>
          <w:b/>
          <w:color w:val="00B050"/>
        </w:rPr>
        <w:t>L</w:t>
      </w:r>
      <w:r w:rsidR="00713D1A" w:rsidRPr="00F05970">
        <w:rPr>
          <w:rFonts w:ascii="Times New Roman" w:hAnsi="Times New Roman" w:cs="Times New Roman"/>
          <w:b/>
          <w:color w:val="00B050"/>
        </w:rPr>
        <w:t>. Nanotechnologie</w:t>
      </w:r>
      <w:r w:rsidR="00615E52" w:rsidRPr="00F05970">
        <w:rPr>
          <w:rFonts w:ascii="Times New Roman" w:hAnsi="Times New Roman" w:cs="Times New Roman"/>
          <w:b/>
          <w:color w:val="00B050"/>
        </w:rPr>
        <w:t>/ Nanotechnologie/ Nanotechnologie</w:t>
      </w:r>
    </w:p>
    <w:p w:rsidR="00D93F4E" w:rsidRPr="00315DBA" w:rsidRDefault="00713D1A" w:rsidP="00563650">
      <w:pPr>
        <w:pStyle w:val="Paragraphedeliste"/>
        <w:spacing w:after="120" w:line="240" w:lineRule="auto"/>
        <w:ind w:left="786"/>
        <w:rPr>
          <w:rFonts w:ascii="Times New Roman" w:hAnsi="Times New Roman" w:cs="Times New Roman"/>
          <w:sz w:val="18"/>
          <w:szCs w:val="18"/>
          <w:lang w:val="de-DE"/>
        </w:rPr>
      </w:pPr>
      <w:r w:rsidRPr="00315DBA">
        <w:rPr>
          <w:rFonts w:ascii="Times New Roman" w:hAnsi="Times New Roman" w:cs="Times New Roman"/>
          <w:sz w:val="18"/>
          <w:szCs w:val="18"/>
        </w:rPr>
        <w:t>Le produit est conforme à la réglementation Européenne et Belge</w:t>
      </w:r>
      <w:proofErr w:type="gramStart"/>
      <w:r w:rsidRPr="00315DBA">
        <w:rPr>
          <w:rFonts w:ascii="Times New Roman" w:hAnsi="Times New Roman" w:cs="Times New Roman"/>
          <w:sz w:val="18"/>
          <w:szCs w:val="18"/>
        </w:rPr>
        <w:t>.</w:t>
      </w:r>
      <w:r w:rsidR="006167FB" w:rsidRPr="00315DBA">
        <w:rPr>
          <w:rFonts w:ascii="Times New Roman" w:hAnsi="Times New Roman" w:cs="Times New Roman"/>
          <w:sz w:val="18"/>
          <w:szCs w:val="18"/>
        </w:rPr>
        <w:t>/</w:t>
      </w:r>
      <w:proofErr w:type="gramEnd"/>
      <w:r w:rsidR="006167FB" w:rsidRPr="00315DBA">
        <w:rPr>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Het</w:t>
      </w:r>
      <w:proofErr w:type="spellEnd"/>
      <w:r w:rsidR="006167FB" w:rsidRPr="00315DBA">
        <w:rPr>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product</w:t>
      </w:r>
      <w:proofErr w:type="spellEnd"/>
      <w:r w:rsidR="006167FB" w:rsidRPr="00315DBA">
        <w:rPr>
          <w:rStyle w:val="hps"/>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voldoet</w:t>
      </w:r>
      <w:proofErr w:type="spellEnd"/>
      <w:r w:rsidR="006167FB" w:rsidRPr="00315DBA">
        <w:rPr>
          <w:rStyle w:val="hps"/>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aan</w:t>
      </w:r>
      <w:proofErr w:type="spellEnd"/>
      <w:r w:rsidR="006167FB" w:rsidRPr="00315DBA">
        <w:rPr>
          <w:rStyle w:val="hps"/>
          <w:rFonts w:ascii="Times New Roman" w:hAnsi="Times New Roman" w:cs="Times New Roman"/>
          <w:sz w:val="18"/>
          <w:szCs w:val="18"/>
        </w:rPr>
        <w:t xml:space="preserve"> de</w:t>
      </w:r>
      <w:r w:rsidR="006167FB" w:rsidRPr="00315DBA">
        <w:rPr>
          <w:rFonts w:ascii="Times New Roman" w:hAnsi="Times New Roman" w:cs="Times New Roman"/>
          <w:sz w:val="18"/>
          <w:szCs w:val="18"/>
        </w:rPr>
        <w:t xml:space="preserve"> </w:t>
      </w:r>
      <w:proofErr w:type="spellStart"/>
      <w:r w:rsidR="006167FB" w:rsidRPr="00315DBA">
        <w:rPr>
          <w:rStyle w:val="hps"/>
          <w:rFonts w:ascii="Times New Roman" w:hAnsi="Times New Roman" w:cs="Times New Roman"/>
          <w:sz w:val="18"/>
          <w:szCs w:val="18"/>
        </w:rPr>
        <w:t>Europese</w:t>
      </w:r>
      <w:proofErr w:type="spellEnd"/>
      <w:r w:rsidR="006167FB" w:rsidRPr="00315DBA">
        <w:rPr>
          <w:rStyle w:val="hps"/>
          <w:rFonts w:ascii="Times New Roman" w:hAnsi="Times New Roman" w:cs="Times New Roman"/>
          <w:sz w:val="18"/>
          <w:szCs w:val="18"/>
        </w:rPr>
        <w:t xml:space="preserve"> en </w:t>
      </w:r>
      <w:proofErr w:type="spellStart"/>
      <w:r w:rsidR="006167FB" w:rsidRPr="00315DBA">
        <w:rPr>
          <w:rStyle w:val="hps"/>
          <w:rFonts w:ascii="Times New Roman" w:hAnsi="Times New Roman" w:cs="Times New Roman"/>
          <w:sz w:val="18"/>
          <w:szCs w:val="18"/>
        </w:rPr>
        <w:t>Belgische</w:t>
      </w:r>
      <w:proofErr w:type="spellEnd"/>
      <w:r w:rsidR="006167FB" w:rsidRPr="00315DBA">
        <w:rPr>
          <w:rFonts w:ascii="Times New Roman" w:hAnsi="Times New Roman" w:cs="Times New Roman"/>
          <w:sz w:val="18"/>
          <w:szCs w:val="18"/>
        </w:rPr>
        <w:t xml:space="preserve"> </w:t>
      </w:r>
      <w:proofErr w:type="spellStart"/>
      <w:r w:rsidR="002C3F0E" w:rsidRPr="00315DBA">
        <w:rPr>
          <w:rFonts w:ascii="Times New Roman" w:hAnsi="Times New Roman" w:cs="Times New Roman"/>
          <w:sz w:val="18"/>
          <w:szCs w:val="18"/>
        </w:rPr>
        <w:t>Reglementering</w:t>
      </w:r>
      <w:proofErr w:type="spellEnd"/>
      <w:r w:rsidR="002C3F0E" w:rsidRPr="00315DBA">
        <w:rPr>
          <w:rFonts w:ascii="Times New Roman" w:hAnsi="Times New Roman" w:cs="Times New Roman"/>
          <w:sz w:val="18"/>
          <w:szCs w:val="18"/>
        </w:rPr>
        <w:t>.</w:t>
      </w:r>
      <w:r w:rsidR="00536346" w:rsidRPr="00315DBA">
        <w:rPr>
          <w:rFonts w:ascii="Times New Roman" w:hAnsi="Times New Roman" w:cs="Times New Roman"/>
          <w:sz w:val="18"/>
          <w:szCs w:val="18"/>
        </w:rPr>
        <w:t xml:space="preserve">/ </w:t>
      </w:r>
      <w:r w:rsidR="00536346" w:rsidRPr="00315DBA">
        <w:rPr>
          <w:rStyle w:val="hps"/>
          <w:rFonts w:ascii="Times New Roman" w:hAnsi="Times New Roman" w:cs="Times New Roman"/>
          <w:sz w:val="18"/>
          <w:szCs w:val="18"/>
          <w:lang w:val="de-DE"/>
        </w:rPr>
        <w:t>Das Produkt</w:t>
      </w:r>
      <w:r w:rsidR="00536346" w:rsidRPr="00315DBA">
        <w:rPr>
          <w:rFonts w:ascii="Times New Roman" w:hAnsi="Times New Roman" w:cs="Times New Roman"/>
          <w:sz w:val="18"/>
          <w:szCs w:val="18"/>
          <w:lang w:val="de-DE"/>
        </w:rPr>
        <w:t xml:space="preserve"> </w:t>
      </w:r>
      <w:r w:rsidR="00536346" w:rsidRPr="00315DBA">
        <w:rPr>
          <w:rStyle w:val="hps"/>
          <w:rFonts w:ascii="Times New Roman" w:hAnsi="Times New Roman" w:cs="Times New Roman"/>
          <w:sz w:val="18"/>
          <w:szCs w:val="18"/>
          <w:lang w:val="de-DE"/>
        </w:rPr>
        <w:t>entspricht den europäischen</w:t>
      </w:r>
      <w:r w:rsidR="00536346" w:rsidRPr="00315DBA">
        <w:rPr>
          <w:rFonts w:ascii="Times New Roman" w:hAnsi="Times New Roman" w:cs="Times New Roman"/>
          <w:sz w:val="18"/>
          <w:szCs w:val="18"/>
          <w:lang w:val="de-DE"/>
        </w:rPr>
        <w:t xml:space="preserve"> </w:t>
      </w:r>
      <w:r w:rsidR="00536346" w:rsidRPr="00315DBA">
        <w:rPr>
          <w:rStyle w:val="hps"/>
          <w:rFonts w:ascii="Times New Roman" w:hAnsi="Times New Roman" w:cs="Times New Roman"/>
          <w:sz w:val="18"/>
          <w:szCs w:val="18"/>
          <w:lang w:val="de-DE"/>
        </w:rPr>
        <w:t>und belgischen</w:t>
      </w:r>
      <w:r w:rsidR="00536346" w:rsidRPr="00315DBA">
        <w:rPr>
          <w:rFonts w:ascii="Times New Roman" w:hAnsi="Times New Roman" w:cs="Times New Roman"/>
          <w:sz w:val="18"/>
          <w:szCs w:val="18"/>
          <w:lang w:val="de-DE"/>
        </w:rPr>
        <w:t xml:space="preserve"> </w:t>
      </w:r>
      <w:r w:rsidR="00536346" w:rsidRPr="00315DBA">
        <w:rPr>
          <w:rStyle w:val="hps"/>
          <w:rFonts w:ascii="Times New Roman" w:hAnsi="Times New Roman" w:cs="Times New Roman"/>
          <w:sz w:val="18"/>
          <w:szCs w:val="18"/>
          <w:lang w:val="de-DE"/>
        </w:rPr>
        <w:t>Vorschriften.</w:t>
      </w:r>
      <w:r w:rsidR="00536346" w:rsidRPr="00315DBA">
        <w:rPr>
          <w:rFonts w:ascii="Times New Roman" w:hAnsi="Times New Roman" w:cs="Times New Roman"/>
          <w:sz w:val="18"/>
          <w:szCs w:val="18"/>
          <w:lang w:val="de-DE"/>
        </w:rPr>
        <w:t xml:space="preserve"> </w:t>
      </w:r>
      <w:r w:rsidR="00D93F4E" w:rsidRPr="00315DBA">
        <w:rPr>
          <w:rFonts w:ascii="Times New Roman" w:hAnsi="Times New Roman" w:cs="Times New Roman"/>
          <w:sz w:val="18"/>
          <w:szCs w:val="18"/>
        </w:rPr>
        <w:t xml:space="preserve"> </w:t>
      </w:r>
    </w:p>
    <w:p w:rsidR="00713D1A" w:rsidRPr="00F05970" w:rsidRDefault="00713D1A" w:rsidP="006D296D">
      <w:pPr>
        <w:pStyle w:val="Paragraphedeliste"/>
        <w:spacing w:after="0" w:line="240" w:lineRule="auto"/>
        <w:ind w:left="788"/>
        <w:jc w:val="both"/>
        <w:rPr>
          <w:rFonts w:ascii="Times New Roman" w:hAnsi="Times New Roman" w:cs="Times New Roman"/>
          <w:b/>
        </w:rPr>
      </w:pPr>
    </w:p>
    <w:p w:rsidR="00B87A25" w:rsidRPr="00F05970" w:rsidRDefault="00B87A25" w:rsidP="00B87A25">
      <w:pPr>
        <w:pStyle w:val="Paragraphedeliste"/>
        <w:spacing w:after="0" w:line="240" w:lineRule="auto"/>
        <w:ind w:left="0"/>
        <w:jc w:val="both"/>
        <w:rPr>
          <w:rFonts w:ascii="Times New Roman" w:hAnsi="Times New Roman" w:cs="Times New Roman"/>
          <w:sz w:val="16"/>
          <w:szCs w:val="16"/>
          <w:lang w:val="nl-NL"/>
        </w:rPr>
      </w:pPr>
      <w:r w:rsidRPr="00F05970">
        <w:rPr>
          <w:rFonts w:ascii="Times New Roman" w:hAnsi="Times New Roman" w:cs="Times New Roman"/>
          <w:sz w:val="16"/>
          <w:szCs w:val="16"/>
        </w:rPr>
        <w:t>Cette spécification a été éditée électroniquement et est valide pour 3 ans (date d'édition + 3 ans). Le produit est conforme à la réglementation européenne. Néanmoins, l'utilisateur de cette spécification veillera à la présence et l'exactitude des informations sur les denrées alimentaires conformément à législation applicable concernant l'information sur les denrées alimentaires et les exigences des dispositions nationales pertinentes (art.</w:t>
      </w:r>
      <w:r w:rsidR="00627BC0" w:rsidRPr="00F05970">
        <w:rPr>
          <w:rFonts w:ascii="Times New Roman" w:hAnsi="Times New Roman" w:cs="Times New Roman"/>
          <w:sz w:val="16"/>
          <w:szCs w:val="16"/>
        </w:rPr>
        <w:t xml:space="preserve"> </w:t>
      </w:r>
      <w:r w:rsidRPr="00F05970">
        <w:rPr>
          <w:rFonts w:ascii="Times New Roman" w:hAnsi="Times New Roman" w:cs="Times New Roman"/>
          <w:sz w:val="16"/>
          <w:szCs w:val="16"/>
        </w:rPr>
        <w:t xml:space="preserve">8 du règlement (UE) n°1169/2011) </w:t>
      </w:r>
      <w:r w:rsidRPr="00F05970">
        <w:rPr>
          <w:rFonts w:ascii="Times New Roman" w:hAnsi="Times New Roman" w:cs="Times New Roman"/>
          <w:b/>
          <w:sz w:val="16"/>
          <w:szCs w:val="16"/>
        </w:rPr>
        <w:t xml:space="preserve">/ </w:t>
      </w:r>
      <w:proofErr w:type="spellStart"/>
      <w:r w:rsidRPr="00F05970">
        <w:rPr>
          <w:rFonts w:ascii="Times New Roman" w:hAnsi="Times New Roman" w:cs="Times New Roman"/>
          <w:sz w:val="16"/>
          <w:szCs w:val="16"/>
        </w:rPr>
        <w:t>Deze</w:t>
      </w:r>
      <w:proofErr w:type="spellEnd"/>
      <w:r w:rsidRPr="00F05970">
        <w:rPr>
          <w:rFonts w:ascii="Times New Roman" w:hAnsi="Times New Roman" w:cs="Times New Roman"/>
          <w:sz w:val="16"/>
          <w:szCs w:val="16"/>
        </w:rPr>
        <w:t xml:space="preserve"> </w:t>
      </w:r>
      <w:proofErr w:type="spellStart"/>
      <w:r w:rsidRPr="00F05970">
        <w:rPr>
          <w:rFonts w:ascii="Times New Roman" w:hAnsi="Times New Roman" w:cs="Times New Roman"/>
          <w:sz w:val="16"/>
          <w:szCs w:val="16"/>
        </w:rPr>
        <w:t>specificatie</w:t>
      </w:r>
      <w:proofErr w:type="spellEnd"/>
      <w:r w:rsidRPr="00F05970">
        <w:rPr>
          <w:rFonts w:ascii="Times New Roman" w:hAnsi="Times New Roman" w:cs="Times New Roman"/>
          <w:sz w:val="16"/>
          <w:szCs w:val="16"/>
        </w:rPr>
        <w:t xml:space="preserve"> </w:t>
      </w:r>
      <w:proofErr w:type="spellStart"/>
      <w:r w:rsidRPr="00F05970">
        <w:rPr>
          <w:rFonts w:ascii="Times New Roman" w:hAnsi="Times New Roman" w:cs="Times New Roman"/>
          <w:sz w:val="16"/>
          <w:szCs w:val="16"/>
        </w:rPr>
        <w:t>werd</w:t>
      </w:r>
      <w:proofErr w:type="spellEnd"/>
      <w:r w:rsidRPr="00F05970">
        <w:rPr>
          <w:rFonts w:ascii="Times New Roman" w:hAnsi="Times New Roman" w:cs="Times New Roman"/>
          <w:sz w:val="16"/>
          <w:szCs w:val="16"/>
        </w:rPr>
        <w:t xml:space="preserve"> </w:t>
      </w:r>
      <w:proofErr w:type="spellStart"/>
      <w:r w:rsidRPr="00F05970">
        <w:rPr>
          <w:rFonts w:ascii="Times New Roman" w:hAnsi="Times New Roman" w:cs="Times New Roman"/>
          <w:sz w:val="16"/>
          <w:szCs w:val="16"/>
        </w:rPr>
        <w:t>electronisch</w:t>
      </w:r>
      <w:proofErr w:type="spellEnd"/>
      <w:r w:rsidRPr="00F05970">
        <w:rPr>
          <w:rFonts w:ascii="Times New Roman" w:hAnsi="Times New Roman" w:cs="Times New Roman"/>
          <w:sz w:val="16"/>
          <w:szCs w:val="16"/>
        </w:rPr>
        <w:t xml:space="preserve"> </w:t>
      </w:r>
      <w:proofErr w:type="spellStart"/>
      <w:r w:rsidRPr="00F05970">
        <w:rPr>
          <w:rFonts w:ascii="Times New Roman" w:hAnsi="Times New Roman" w:cs="Times New Roman"/>
          <w:sz w:val="16"/>
          <w:szCs w:val="16"/>
        </w:rPr>
        <w:t>geproduceerd</w:t>
      </w:r>
      <w:proofErr w:type="spellEnd"/>
      <w:r w:rsidRPr="00F05970">
        <w:rPr>
          <w:rFonts w:ascii="Times New Roman" w:hAnsi="Times New Roman" w:cs="Times New Roman"/>
          <w:sz w:val="16"/>
          <w:szCs w:val="16"/>
        </w:rPr>
        <w:t xml:space="preserve"> en </w:t>
      </w:r>
      <w:proofErr w:type="spellStart"/>
      <w:r w:rsidRPr="00F05970">
        <w:rPr>
          <w:rFonts w:ascii="Times New Roman" w:hAnsi="Times New Roman" w:cs="Times New Roman"/>
          <w:sz w:val="16"/>
          <w:szCs w:val="16"/>
        </w:rPr>
        <w:t>is</w:t>
      </w:r>
      <w:proofErr w:type="spellEnd"/>
      <w:r w:rsidRPr="00F05970">
        <w:rPr>
          <w:rFonts w:ascii="Times New Roman" w:hAnsi="Times New Roman" w:cs="Times New Roman"/>
          <w:sz w:val="16"/>
          <w:szCs w:val="16"/>
        </w:rPr>
        <w:t xml:space="preserve"> 3 </w:t>
      </w:r>
      <w:proofErr w:type="spellStart"/>
      <w:r w:rsidRPr="00F05970">
        <w:rPr>
          <w:rFonts w:ascii="Times New Roman" w:hAnsi="Times New Roman" w:cs="Times New Roman"/>
          <w:sz w:val="16"/>
          <w:szCs w:val="16"/>
        </w:rPr>
        <w:t>jaar</w:t>
      </w:r>
      <w:proofErr w:type="spellEnd"/>
      <w:r w:rsidR="00BF74D2" w:rsidRPr="00F05970">
        <w:rPr>
          <w:rFonts w:ascii="Times New Roman" w:hAnsi="Times New Roman" w:cs="Times New Roman"/>
          <w:sz w:val="16"/>
          <w:szCs w:val="16"/>
        </w:rPr>
        <w:t xml:space="preserve"> </w:t>
      </w:r>
      <w:proofErr w:type="spellStart"/>
      <w:r w:rsidR="00BF74D2" w:rsidRPr="00F05970">
        <w:rPr>
          <w:rFonts w:ascii="Times New Roman" w:hAnsi="Times New Roman" w:cs="Times New Roman"/>
          <w:sz w:val="16"/>
          <w:szCs w:val="16"/>
        </w:rPr>
        <w:t>geldig</w:t>
      </w:r>
      <w:proofErr w:type="spellEnd"/>
      <w:r w:rsidRPr="00F05970">
        <w:rPr>
          <w:rFonts w:ascii="Times New Roman" w:hAnsi="Times New Roman" w:cs="Times New Roman"/>
          <w:sz w:val="16"/>
          <w:szCs w:val="16"/>
        </w:rPr>
        <w:t xml:space="preserve"> (</w:t>
      </w:r>
      <w:proofErr w:type="spellStart"/>
      <w:r w:rsidRPr="00F05970">
        <w:rPr>
          <w:rFonts w:ascii="Times New Roman" w:hAnsi="Times New Roman" w:cs="Times New Roman"/>
          <w:sz w:val="16"/>
          <w:szCs w:val="16"/>
        </w:rPr>
        <w:t>datum</w:t>
      </w:r>
      <w:proofErr w:type="spellEnd"/>
      <w:r w:rsidRPr="00F05970">
        <w:rPr>
          <w:rFonts w:ascii="Times New Roman" w:hAnsi="Times New Roman" w:cs="Times New Roman"/>
          <w:sz w:val="16"/>
          <w:szCs w:val="16"/>
        </w:rPr>
        <w:t xml:space="preserve"> van </w:t>
      </w:r>
      <w:proofErr w:type="spellStart"/>
      <w:r w:rsidRPr="00F05970">
        <w:rPr>
          <w:rFonts w:ascii="Times New Roman" w:hAnsi="Times New Roman" w:cs="Times New Roman"/>
          <w:sz w:val="16"/>
          <w:szCs w:val="16"/>
        </w:rPr>
        <w:t>publicatie</w:t>
      </w:r>
      <w:proofErr w:type="spellEnd"/>
      <w:r w:rsidRPr="00F05970">
        <w:rPr>
          <w:rFonts w:ascii="Times New Roman" w:hAnsi="Times New Roman" w:cs="Times New Roman"/>
          <w:sz w:val="16"/>
          <w:szCs w:val="16"/>
        </w:rPr>
        <w:t xml:space="preserve"> + 3 </w:t>
      </w:r>
      <w:proofErr w:type="spellStart"/>
      <w:r w:rsidRPr="00F05970">
        <w:rPr>
          <w:rFonts w:ascii="Times New Roman" w:hAnsi="Times New Roman" w:cs="Times New Roman"/>
          <w:sz w:val="16"/>
          <w:szCs w:val="16"/>
        </w:rPr>
        <w:t>jaar</w:t>
      </w:r>
      <w:proofErr w:type="spellEnd"/>
      <w:r w:rsidRPr="00F05970">
        <w:rPr>
          <w:rFonts w:ascii="Times New Roman" w:hAnsi="Times New Roman" w:cs="Times New Roman"/>
          <w:sz w:val="16"/>
          <w:szCs w:val="16"/>
        </w:rPr>
        <w:t xml:space="preserve">). </w:t>
      </w:r>
      <w:r w:rsidRPr="00F05970">
        <w:rPr>
          <w:rFonts w:ascii="Times New Roman" w:hAnsi="Times New Roman" w:cs="Times New Roman"/>
          <w:sz w:val="16"/>
          <w:szCs w:val="16"/>
          <w:lang w:val="nl-NL"/>
        </w:rPr>
        <w:t xml:space="preserve">Het product voldoet aan de Europese reglementering. Niettemin, </w:t>
      </w:r>
      <w:r w:rsidR="002C3F0E" w:rsidRPr="00F05970">
        <w:rPr>
          <w:rFonts w:ascii="Times New Roman" w:hAnsi="Times New Roman" w:cs="Times New Roman"/>
          <w:sz w:val="16"/>
          <w:szCs w:val="16"/>
          <w:lang w:val="nl-NL"/>
        </w:rPr>
        <w:t xml:space="preserve">staat </w:t>
      </w:r>
      <w:r w:rsidRPr="00F05970">
        <w:rPr>
          <w:rFonts w:ascii="Times New Roman" w:hAnsi="Times New Roman" w:cs="Times New Roman"/>
          <w:sz w:val="16"/>
          <w:szCs w:val="16"/>
          <w:lang w:val="nl-NL"/>
        </w:rPr>
        <w:t xml:space="preserve">de gebruiker van deze specificatie in voor de aanwezigheid en de nauwkeurigheid van de voedselinformatie </w:t>
      </w:r>
      <w:proofErr w:type="gramStart"/>
      <w:r w:rsidRPr="00F05970">
        <w:rPr>
          <w:rFonts w:ascii="Times New Roman" w:hAnsi="Times New Roman" w:cs="Times New Roman"/>
          <w:sz w:val="16"/>
          <w:szCs w:val="16"/>
          <w:lang w:val="nl-NL"/>
        </w:rPr>
        <w:t>overeenkomstig</w:t>
      </w:r>
      <w:proofErr w:type="gramEnd"/>
      <w:r w:rsidRPr="00F05970">
        <w:rPr>
          <w:rFonts w:ascii="Times New Roman" w:hAnsi="Times New Roman" w:cs="Times New Roman"/>
          <w:sz w:val="16"/>
          <w:szCs w:val="16"/>
          <w:lang w:val="nl-NL"/>
        </w:rPr>
        <w:t xml:space="preserve"> de geldende </w:t>
      </w:r>
      <w:proofErr w:type="spellStart"/>
      <w:r w:rsidRPr="00F05970">
        <w:rPr>
          <w:rFonts w:ascii="Times New Roman" w:hAnsi="Times New Roman" w:cs="Times New Roman"/>
          <w:sz w:val="16"/>
          <w:szCs w:val="16"/>
          <w:lang w:val="nl-NL"/>
        </w:rPr>
        <w:t>voedselinformatiewetgeving</w:t>
      </w:r>
      <w:proofErr w:type="spellEnd"/>
      <w:r w:rsidRPr="00F05970">
        <w:rPr>
          <w:rFonts w:ascii="Times New Roman" w:hAnsi="Times New Roman" w:cs="Times New Roman"/>
          <w:sz w:val="16"/>
          <w:szCs w:val="16"/>
          <w:lang w:val="nl-NL"/>
        </w:rPr>
        <w:t xml:space="preserve"> en de voorschriften van desbetreffende nationale regleme</w:t>
      </w:r>
      <w:r w:rsidR="00382B24" w:rsidRPr="00F05970">
        <w:rPr>
          <w:rFonts w:ascii="Times New Roman" w:hAnsi="Times New Roman" w:cs="Times New Roman"/>
          <w:sz w:val="16"/>
          <w:szCs w:val="16"/>
          <w:lang w:val="nl-NL"/>
        </w:rPr>
        <w:t>ntering (art.</w:t>
      </w:r>
      <w:r w:rsidR="00627BC0" w:rsidRPr="00F05970">
        <w:rPr>
          <w:rFonts w:ascii="Times New Roman" w:hAnsi="Times New Roman" w:cs="Times New Roman"/>
          <w:sz w:val="16"/>
          <w:szCs w:val="16"/>
          <w:lang w:val="nl-NL"/>
        </w:rPr>
        <w:t xml:space="preserve"> </w:t>
      </w:r>
      <w:r w:rsidR="00382B24" w:rsidRPr="00F05970">
        <w:rPr>
          <w:rFonts w:ascii="Times New Roman" w:hAnsi="Times New Roman" w:cs="Times New Roman"/>
          <w:sz w:val="16"/>
          <w:szCs w:val="16"/>
          <w:lang w:val="nl-NL"/>
        </w:rPr>
        <w:t>8 van Verordening (</w:t>
      </w:r>
      <w:r w:rsidRPr="00F05970">
        <w:rPr>
          <w:rFonts w:ascii="Times New Roman" w:hAnsi="Times New Roman" w:cs="Times New Roman"/>
          <w:sz w:val="16"/>
          <w:szCs w:val="16"/>
          <w:lang w:val="nl-NL"/>
        </w:rPr>
        <w:t>EU) nr. 1169/2011).</w:t>
      </w:r>
      <w:r w:rsidR="00536346" w:rsidRPr="00F05970">
        <w:rPr>
          <w:rFonts w:ascii="Times New Roman" w:hAnsi="Times New Roman" w:cs="Times New Roman"/>
          <w:sz w:val="16"/>
          <w:szCs w:val="16"/>
          <w:lang w:val="nl-NL"/>
        </w:rPr>
        <w:t xml:space="preserve">/ </w:t>
      </w:r>
      <w:r w:rsidR="00536346" w:rsidRPr="00F05970">
        <w:rPr>
          <w:rFonts w:ascii="Times New Roman" w:hAnsi="Times New Roman" w:cs="Times New Roman"/>
          <w:sz w:val="16"/>
          <w:szCs w:val="16"/>
          <w:lang w:val="de-DE"/>
        </w:rPr>
        <w:t>Diese Spezifikation wurde elektronisch erzeugt und ist 3 Jahre gültig (Datum der Veröffentlichung + 3 Jahre). Das Produkt entspricht den europäischen Vorschriften. Dennoch gewährleistet der Benutzer dieser Spezifikation, gemäß dem anwendbaren Lebensmittelinformationsrecht und den Anforderungen der einschlägigen einzelstaatlichen Rechtsvorschriften, das Vorhandensein und die Richtigkeit der Informationen über das Lebensmittel (Art.</w:t>
      </w:r>
      <w:r w:rsidR="00627BC0" w:rsidRPr="00F05970">
        <w:rPr>
          <w:rFonts w:ascii="Times New Roman" w:hAnsi="Times New Roman" w:cs="Times New Roman"/>
          <w:sz w:val="16"/>
          <w:szCs w:val="16"/>
          <w:lang w:val="de-DE"/>
        </w:rPr>
        <w:t xml:space="preserve"> </w:t>
      </w:r>
      <w:r w:rsidR="00536346" w:rsidRPr="00F05970">
        <w:rPr>
          <w:rFonts w:ascii="Times New Roman" w:hAnsi="Times New Roman" w:cs="Times New Roman"/>
          <w:sz w:val="16"/>
          <w:szCs w:val="16"/>
          <w:lang w:val="de-DE"/>
        </w:rPr>
        <w:t xml:space="preserve">8, Verordnung (EU) </w:t>
      </w:r>
      <w:proofErr w:type="spellStart"/>
      <w:r w:rsidR="00536346" w:rsidRPr="00F05970">
        <w:rPr>
          <w:rFonts w:ascii="Times New Roman" w:hAnsi="Times New Roman" w:cs="Times New Roman"/>
          <w:sz w:val="16"/>
          <w:szCs w:val="16"/>
          <w:lang w:val="de-DE"/>
        </w:rPr>
        <w:t>Nr</w:t>
      </w:r>
      <w:proofErr w:type="spellEnd"/>
      <w:r w:rsidR="00536346" w:rsidRPr="00F05970">
        <w:rPr>
          <w:rFonts w:ascii="Times New Roman" w:hAnsi="Times New Roman" w:cs="Times New Roman"/>
          <w:sz w:val="16"/>
          <w:szCs w:val="16"/>
          <w:lang w:val="de-DE"/>
        </w:rPr>
        <w:t xml:space="preserve"> 1169/2011).</w:t>
      </w:r>
    </w:p>
    <w:p w:rsidR="00B87A25" w:rsidRPr="00D437F0" w:rsidRDefault="00B87A25" w:rsidP="006D296D">
      <w:pPr>
        <w:pStyle w:val="Paragraphedeliste"/>
        <w:spacing w:after="0" w:line="240" w:lineRule="auto"/>
        <w:ind w:left="0"/>
        <w:jc w:val="both"/>
        <w:rPr>
          <w:rFonts w:ascii="Times New Roman" w:hAnsi="Times New Roman" w:cs="Times New Roman"/>
          <w:sz w:val="16"/>
          <w:szCs w:val="16"/>
          <w:lang w:val="de-DE"/>
        </w:rPr>
      </w:pPr>
    </w:p>
    <w:p w:rsidR="00E841C7" w:rsidRPr="00D437F0" w:rsidRDefault="00E841C7">
      <w:pPr>
        <w:rPr>
          <w:rFonts w:ascii="Times New Roman" w:hAnsi="Times New Roman" w:cs="Times New Roman"/>
          <w:lang w:val="de-DE"/>
        </w:rPr>
      </w:pPr>
    </w:p>
    <w:sectPr w:rsidR="00E841C7" w:rsidRPr="00D437F0" w:rsidSect="00E051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188" w:rsidRDefault="00136188" w:rsidP="00E841C7">
      <w:pPr>
        <w:spacing w:after="0" w:line="240" w:lineRule="auto"/>
      </w:pPr>
      <w:r>
        <w:separator/>
      </w:r>
    </w:p>
  </w:endnote>
  <w:endnote w:type="continuationSeparator" w:id="1">
    <w:p w:rsidR="00136188" w:rsidRDefault="00136188" w:rsidP="00E84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88" w:rsidRPr="00F05970" w:rsidRDefault="00136188" w:rsidP="002344A4">
    <w:pPr>
      <w:pStyle w:val="Pieddepage"/>
      <w:jc w:val="center"/>
      <w:rPr>
        <w:rFonts w:ascii="Times New Roman" w:hAnsi="Times New Roman" w:cs="Times New Roman"/>
        <w:color w:val="2C844E"/>
        <w:sz w:val="16"/>
        <w:szCs w:val="16"/>
      </w:rPr>
    </w:pPr>
    <w:r w:rsidRPr="00F05970">
      <w:rPr>
        <w:rFonts w:ascii="Times New Roman" w:hAnsi="Times New Roman" w:cs="Times New Roman"/>
        <w:color w:val="2C844E"/>
        <w:sz w:val="16"/>
        <w:szCs w:val="16"/>
      </w:rPr>
      <w:t>S.A. Materne-</w:t>
    </w:r>
    <w:proofErr w:type="spellStart"/>
    <w:r w:rsidRPr="00F05970">
      <w:rPr>
        <w:rFonts w:ascii="Times New Roman" w:hAnsi="Times New Roman" w:cs="Times New Roman"/>
        <w:color w:val="2C844E"/>
        <w:sz w:val="16"/>
        <w:szCs w:val="16"/>
      </w:rPr>
      <w:t>confilux</w:t>
    </w:r>
    <w:proofErr w:type="spellEnd"/>
    <w:r w:rsidRPr="00F05970">
      <w:rPr>
        <w:rFonts w:ascii="Times New Roman" w:hAnsi="Times New Roman" w:cs="Times New Roman"/>
        <w:color w:val="2C844E"/>
        <w:sz w:val="16"/>
        <w:szCs w:val="16"/>
      </w:rPr>
      <w:t xml:space="preserve"> N.V – Allée des Cerisiers 1  B-5150 Floreffe (Belgique)</w:t>
    </w:r>
  </w:p>
  <w:p w:rsidR="00136188" w:rsidRPr="00F05970" w:rsidRDefault="00136188" w:rsidP="002344A4">
    <w:pPr>
      <w:pStyle w:val="Pieddepage"/>
      <w:jc w:val="center"/>
      <w:rPr>
        <w:rFonts w:ascii="Times New Roman" w:hAnsi="Times New Roman" w:cs="Times New Roman"/>
        <w:color w:val="2C844E"/>
        <w:sz w:val="16"/>
        <w:szCs w:val="16"/>
        <w:lang w:val="en-US"/>
      </w:rPr>
    </w:pPr>
    <w:r w:rsidRPr="00F05970">
      <w:rPr>
        <w:rFonts w:ascii="Times New Roman" w:hAnsi="Times New Roman" w:cs="Times New Roman"/>
        <w:color w:val="2C844E"/>
        <w:sz w:val="16"/>
        <w:szCs w:val="16"/>
        <w:lang w:val="en-US"/>
      </w:rPr>
      <w:t xml:space="preserve">Tel: +32/ (0) 81 44 74 </w:t>
    </w:r>
    <w:proofErr w:type="spellStart"/>
    <w:r w:rsidRPr="00F05970">
      <w:rPr>
        <w:rFonts w:ascii="Times New Roman" w:hAnsi="Times New Roman" w:cs="Times New Roman"/>
        <w:color w:val="2C844E"/>
        <w:sz w:val="16"/>
        <w:szCs w:val="16"/>
        <w:lang w:val="en-US"/>
      </w:rPr>
      <w:t>74</w:t>
    </w:r>
    <w:proofErr w:type="spellEnd"/>
    <w:r w:rsidRPr="00F05970">
      <w:rPr>
        <w:rFonts w:ascii="Times New Roman" w:hAnsi="Times New Roman" w:cs="Times New Roman"/>
        <w:color w:val="2C844E"/>
        <w:sz w:val="16"/>
        <w:szCs w:val="16"/>
        <w:lang w:val="en-US"/>
      </w:rPr>
      <w:t xml:space="preserve"> – Fax: +32 (0)81 44 09 22 – RCN-HRN 32 – TVA-BTW BE 401 408 863</w:t>
    </w:r>
  </w:p>
  <w:p w:rsidR="00136188" w:rsidRPr="00F05970" w:rsidRDefault="00136188" w:rsidP="002344A4">
    <w:pPr>
      <w:pStyle w:val="Pieddepage"/>
      <w:tabs>
        <w:tab w:val="right" w:pos="9639"/>
      </w:tabs>
      <w:ind w:left="-426"/>
      <w:jc w:val="center"/>
      <w:rPr>
        <w:rFonts w:ascii="Times New Roman" w:hAnsi="Times New Roman" w:cs="Times New Roman"/>
        <w:color w:val="2C844E"/>
        <w:sz w:val="16"/>
        <w:szCs w:val="16"/>
        <w:lang w:val="en-US"/>
      </w:rPr>
    </w:pPr>
    <w:proofErr w:type="spellStart"/>
    <w:r w:rsidRPr="00F05970">
      <w:rPr>
        <w:rFonts w:ascii="Times New Roman" w:hAnsi="Times New Roman" w:cs="Times New Roman"/>
        <w:color w:val="2C844E"/>
        <w:sz w:val="16"/>
        <w:szCs w:val="16"/>
        <w:lang w:val="en-US"/>
      </w:rPr>
      <w:t>Commerzbank</w:t>
    </w:r>
    <w:proofErr w:type="spellEnd"/>
    <w:r w:rsidRPr="00F05970">
      <w:rPr>
        <w:rFonts w:ascii="Times New Roman" w:hAnsi="Times New Roman" w:cs="Times New Roman"/>
        <w:color w:val="2C844E"/>
        <w:sz w:val="16"/>
        <w:szCs w:val="16"/>
        <w:lang w:val="en-US"/>
      </w:rPr>
      <w:t xml:space="preserve"> – Brussels 179-6117733-64 Swift COBABEBX – IBANBE 29179611773364 - Web </w:t>
    </w:r>
    <w:proofErr w:type="gramStart"/>
    <w:r w:rsidRPr="00F05970">
      <w:rPr>
        <w:rFonts w:ascii="Times New Roman" w:hAnsi="Times New Roman" w:cs="Times New Roman"/>
        <w:color w:val="2C844E"/>
        <w:sz w:val="16"/>
        <w:szCs w:val="16"/>
        <w:lang w:val="en-US"/>
      </w:rPr>
      <w:t>site :</w:t>
    </w:r>
    <w:proofErr w:type="gramEnd"/>
    <w:r w:rsidRPr="00F05970">
      <w:rPr>
        <w:rFonts w:ascii="Times New Roman" w:hAnsi="Times New Roman" w:cs="Times New Roman"/>
        <w:color w:val="2C844E"/>
        <w:sz w:val="16"/>
        <w:szCs w:val="16"/>
        <w:lang w:val="en-US"/>
      </w:rPr>
      <w:t xml:space="preserve"> www.materne.com</w:t>
    </w:r>
  </w:p>
  <w:p w:rsidR="00136188" w:rsidRPr="00D437F0" w:rsidRDefault="00136188">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188" w:rsidRDefault="00136188" w:rsidP="00E841C7">
      <w:pPr>
        <w:spacing w:after="0" w:line="240" w:lineRule="auto"/>
      </w:pPr>
      <w:r>
        <w:separator/>
      </w:r>
    </w:p>
  </w:footnote>
  <w:footnote w:type="continuationSeparator" w:id="1">
    <w:p w:rsidR="00136188" w:rsidRDefault="00136188" w:rsidP="00E84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88" w:rsidRDefault="00136188">
    <w:pPr>
      <w:pStyle w:val="En-tte"/>
    </w:pPr>
  </w:p>
  <w:tbl>
    <w:tblPr>
      <w:tblStyle w:val="Grilledutableau"/>
      <w:tblW w:w="0" w:type="auto"/>
      <w:tblLook w:val="04A0"/>
    </w:tblPr>
    <w:tblGrid>
      <w:gridCol w:w="2653"/>
      <w:gridCol w:w="6635"/>
    </w:tblGrid>
    <w:tr w:rsidR="00136188" w:rsidRPr="00254FC1" w:rsidTr="00113F3B">
      <w:tc>
        <w:tcPr>
          <w:tcW w:w="2660" w:type="dxa"/>
        </w:tcPr>
        <w:p w:rsidR="00136188" w:rsidRDefault="00136188" w:rsidP="00113F3B">
          <w:pPr>
            <w:pStyle w:val="En-tte"/>
          </w:pPr>
          <w:r w:rsidRPr="007F62A2">
            <w:rPr>
              <w:noProof/>
              <w:lang w:eastAsia="fr-BE"/>
            </w:rPr>
            <w:drawing>
              <wp:inline distT="0" distB="0" distL="0" distR="0">
                <wp:extent cx="1457325" cy="628650"/>
                <wp:effectExtent l="19050" t="0" r="9525" b="0"/>
                <wp:docPr id="2"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457325" cy="628650"/>
                        </a:xfrm>
                        <a:prstGeom prst="rect">
                          <a:avLst/>
                        </a:prstGeom>
                      </pic:spPr>
                    </pic:pic>
                  </a:graphicData>
                </a:graphic>
              </wp:inline>
            </w:drawing>
          </w:r>
        </w:p>
      </w:tc>
      <w:tc>
        <w:tcPr>
          <w:tcW w:w="6916" w:type="dxa"/>
          <w:shd w:val="clear" w:color="auto" w:fill="008000"/>
        </w:tcPr>
        <w:p w:rsidR="00136188" w:rsidRDefault="00136188" w:rsidP="00113F3B">
          <w:pPr>
            <w:pStyle w:val="En-tte"/>
          </w:pPr>
        </w:p>
        <w:p w:rsidR="00136188" w:rsidRPr="00F05970" w:rsidRDefault="00136188" w:rsidP="00AB5652">
          <w:pPr>
            <w:ind w:firstLine="720"/>
            <w:jc w:val="center"/>
            <w:rPr>
              <w:rFonts w:ascii="Times New Roman" w:hAnsi="Times New Roman" w:cs="Times New Roman"/>
              <w:b/>
              <w:color w:val="FFFFFF" w:themeColor="background1"/>
              <w:sz w:val="28"/>
              <w:szCs w:val="28"/>
              <w:lang w:val="fr-FR"/>
            </w:rPr>
          </w:pPr>
          <w:r w:rsidRPr="00F05970">
            <w:rPr>
              <w:rFonts w:ascii="Times New Roman" w:hAnsi="Times New Roman" w:cs="Times New Roman"/>
              <w:b/>
              <w:color w:val="FFFFFF" w:themeColor="background1"/>
              <w:sz w:val="28"/>
              <w:szCs w:val="28"/>
              <w:lang w:val="fr-FR"/>
            </w:rPr>
            <w:t xml:space="preserve">Cahier des charges produit fini / </w:t>
          </w:r>
          <w:proofErr w:type="spellStart"/>
          <w:r w:rsidRPr="00F05970">
            <w:rPr>
              <w:rFonts w:ascii="Times New Roman" w:hAnsi="Times New Roman" w:cs="Times New Roman"/>
              <w:b/>
              <w:color w:val="FFFFFF" w:themeColor="background1"/>
              <w:sz w:val="28"/>
              <w:szCs w:val="28"/>
              <w:lang w:val="fr-FR"/>
            </w:rPr>
            <w:t>Productspecificatie</w:t>
          </w:r>
          <w:proofErr w:type="spellEnd"/>
          <w:r w:rsidRPr="00F05970">
            <w:rPr>
              <w:rFonts w:ascii="Times New Roman" w:hAnsi="Times New Roman" w:cs="Times New Roman"/>
              <w:b/>
              <w:color w:val="FFFFFF" w:themeColor="background1"/>
              <w:sz w:val="28"/>
              <w:szCs w:val="28"/>
              <w:lang w:val="fr-FR"/>
            </w:rPr>
            <w:t xml:space="preserve"> / </w:t>
          </w:r>
          <w:proofErr w:type="spellStart"/>
          <w:r w:rsidRPr="00F05970">
            <w:rPr>
              <w:rFonts w:ascii="Times New Roman" w:hAnsi="Times New Roman" w:cs="Times New Roman"/>
              <w:b/>
              <w:color w:val="FFFFFF" w:themeColor="background1"/>
              <w:sz w:val="28"/>
              <w:szCs w:val="28"/>
              <w:lang w:val="fr-FR"/>
            </w:rPr>
            <w:t>Produktspezifikation</w:t>
          </w:r>
          <w:proofErr w:type="spellEnd"/>
        </w:p>
        <w:p w:rsidR="00136188" w:rsidRPr="00DA72EE" w:rsidRDefault="00136188" w:rsidP="00CC00D4">
          <w:pPr>
            <w:ind w:firstLine="720"/>
            <w:jc w:val="right"/>
            <w:rPr>
              <w:sz w:val="16"/>
              <w:szCs w:val="16"/>
              <w:lang w:val="fr-FR"/>
            </w:rPr>
          </w:pPr>
          <w:r w:rsidRPr="00F05970">
            <w:rPr>
              <w:rFonts w:ascii="Times New Roman" w:hAnsi="Times New Roman" w:cs="Times New Roman"/>
              <w:b/>
              <w:color w:val="FFFFFF" w:themeColor="background1"/>
              <w:sz w:val="16"/>
              <w:szCs w:val="16"/>
              <w:lang w:val="fr-FR"/>
            </w:rPr>
            <w:t xml:space="preserve">Valable à partir de/ </w:t>
          </w:r>
          <w:proofErr w:type="spellStart"/>
          <w:r w:rsidRPr="00F05970">
            <w:rPr>
              <w:rFonts w:ascii="Times New Roman" w:hAnsi="Times New Roman" w:cs="Times New Roman"/>
              <w:b/>
              <w:color w:val="FFFFFF" w:themeColor="background1"/>
              <w:sz w:val="16"/>
              <w:szCs w:val="16"/>
              <w:lang w:val="fr-FR"/>
            </w:rPr>
            <w:t>Geldig</w:t>
          </w:r>
          <w:proofErr w:type="spellEnd"/>
          <w:r w:rsidRPr="00F05970">
            <w:rPr>
              <w:rFonts w:ascii="Times New Roman" w:hAnsi="Times New Roman" w:cs="Times New Roman"/>
              <w:b/>
              <w:color w:val="FFFFFF" w:themeColor="background1"/>
              <w:sz w:val="16"/>
              <w:szCs w:val="16"/>
              <w:lang w:val="fr-FR"/>
            </w:rPr>
            <w:t xml:space="preserve"> </w:t>
          </w:r>
          <w:proofErr w:type="spellStart"/>
          <w:r w:rsidRPr="00F05970">
            <w:rPr>
              <w:rFonts w:ascii="Times New Roman" w:hAnsi="Times New Roman" w:cs="Times New Roman"/>
              <w:b/>
              <w:color w:val="FFFFFF" w:themeColor="background1"/>
              <w:sz w:val="16"/>
              <w:szCs w:val="16"/>
              <w:lang w:val="fr-FR"/>
            </w:rPr>
            <w:t>vanaf</w:t>
          </w:r>
          <w:proofErr w:type="spellEnd"/>
          <w:r w:rsidRPr="00F05970">
            <w:rPr>
              <w:rFonts w:ascii="Times New Roman" w:hAnsi="Times New Roman" w:cs="Times New Roman"/>
              <w:b/>
              <w:color w:val="FFFFFF" w:themeColor="background1"/>
              <w:sz w:val="16"/>
              <w:szCs w:val="16"/>
              <w:lang w:val="fr-FR"/>
            </w:rPr>
            <w:t xml:space="preserve">/ </w:t>
          </w:r>
          <w:proofErr w:type="spellStart"/>
          <w:r w:rsidRPr="00F05970">
            <w:rPr>
              <w:rFonts w:ascii="Times New Roman" w:hAnsi="Times New Roman" w:cs="Times New Roman"/>
              <w:b/>
              <w:color w:val="FFFFFF" w:themeColor="background1"/>
              <w:sz w:val="16"/>
              <w:szCs w:val="16"/>
              <w:lang w:val="fr-FR"/>
            </w:rPr>
            <w:t>Gültig</w:t>
          </w:r>
          <w:proofErr w:type="spellEnd"/>
          <w:r w:rsidRPr="00F05970">
            <w:rPr>
              <w:rFonts w:ascii="Times New Roman" w:hAnsi="Times New Roman" w:cs="Times New Roman"/>
              <w:b/>
              <w:color w:val="FFFFFF" w:themeColor="background1"/>
              <w:sz w:val="16"/>
              <w:szCs w:val="16"/>
              <w:lang w:val="fr-FR"/>
            </w:rPr>
            <w:t xml:space="preserve"> ab :   </w:t>
          </w:r>
          <w:r>
            <w:rPr>
              <w:rFonts w:ascii="Times New Roman" w:hAnsi="Times New Roman" w:cs="Times New Roman"/>
              <w:b/>
              <w:color w:val="FFFFFF" w:themeColor="background1"/>
              <w:sz w:val="16"/>
              <w:szCs w:val="16"/>
              <w:lang w:val="fr-FR"/>
            </w:rPr>
            <w:t>1</w:t>
          </w:r>
          <w:r w:rsidR="00CC00D4">
            <w:rPr>
              <w:rFonts w:ascii="Times New Roman" w:hAnsi="Times New Roman" w:cs="Times New Roman"/>
              <w:b/>
              <w:color w:val="FFFFFF" w:themeColor="background1"/>
              <w:sz w:val="16"/>
              <w:szCs w:val="16"/>
              <w:lang w:val="fr-FR"/>
            </w:rPr>
            <w:t>0</w:t>
          </w:r>
          <w:r>
            <w:rPr>
              <w:rFonts w:ascii="Times New Roman" w:hAnsi="Times New Roman" w:cs="Times New Roman"/>
              <w:b/>
              <w:color w:val="FFFFFF" w:themeColor="background1"/>
              <w:sz w:val="16"/>
              <w:szCs w:val="16"/>
              <w:lang w:val="fr-FR"/>
            </w:rPr>
            <w:t>/06</w:t>
          </w:r>
          <w:r w:rsidRPr="00F05970">
            <w:rPr>
              <w:rFonts w:ascii="Times New Roman" w:hAnsi="Times New Roman" w:cs="Times New Roman"/>
              <w:b/>
              <w:color w:val="FFFFFF" w:themeColor="background1"/>
              <w:sz w:val="16"/>
              <w:szCs w:val="16"/>
              <w:lang w:val="fr-FR"/>
            </w:rPr>
            <w:t>/2014    / V1</w:t>
          </w:r>
        </w:p>
      </w:tc>
    </w:tr>
  </w:tbl>
  <w:p w:rsidR="00136188" w:rsidRDefault="001361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717"/>
    <w:multiLevelType w:val="hybridMultilevel"/>
    <w:tmpl w:val="2ECC957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CB16D4C"/>
    <w:multiLevelType w:val="hybridMultilevel"/>
    <w:tmpl w:val="DC3CA52A"/>
    <w:lvl w:ilvl="0" w:tplc="3D322B2E">
      <w:start w:val="1"/>
      <w:numFmt w:val="upperLetter"/>
      <w:lvlText w:val="%1."/>
      <w:lvlJc w:val="left"/>
      <w:pPr>
        <w:ind w:left="390" w:hanging="360"/>
      </w:pPr>
      <w:rPr>
        <w:rFonts w:hint="default"/>
      </w:rPr>
    </w:lvl>
    <w:lvl w:ilvl="1" w:tplc="080C0019" w:tentative="1">
      <w:start w:val="1"/>
      <w:numFmt w:val="lowerLetter"/>
      <w:lvlText w:val="%2."/>
      <w:lvlJc w:val="left"/>
      <w:pPr>
        <w:ind w:left="1110" w:hanging="360"/>
      </w:pPr>
    </w:lvl>
    <w:lvl w:ilvl="2" w:tplc="080C001B" w:tentative="1">
      <w:start w:val="1"/>
      <w:numFmt w:val="lowerRoman"/>
      <w:lvlText w:val="%3."/>
      <w:lvlJc w:val="right"/>
      <w:pPr>
        <w:ind w:left="1830" w:hanging="180"/>
      </w:pPr>
    </w:lvl>
    <w:lvl w:ilvl="3" w:tplc="080C000F" w:tentative="1">
      <w:start w:val="1"/>
      <w:numFmt w:val="decimal"/>
      <w:lvlText w:val="%4."/>
      <w:lvlJc w:val="left"/>
      <w:pPr>
        <w:ind w:left="2550" w:hanging="360"/>
      </w:pPr>
    </w:lvl>
    <w:lvl w:ilvl="4" w:tplc="080C0019" w:tentative="1">
      <w:start w:val="1"/>
      <w:numFmt w:val="lowerLetter"/>
      <w:lvlText w:val="%5."/>
      <w:lvlJc w:val="left"/>
      <w:pPr>
        <w:ind w:left="3270" w:hanging="360"/>
      </w:pPr>
    </w:lvl>
    <w:lvl w:ilvl="5" w:tplc="080C001B" w:tentative="1">
      <w:start w:val="1"/>
      <w:numFmt w:val="lowerRoman"/>
      <w:lvlText w:val="%6."/>
      <w:lvlJc w:val="right"/>
      <w:pPr>
        <w:ind w:left="3990" w:hanging="180"/>
      </w:pPr>
    </w:lvl>
    <w:lvl w:ilvl="6" w:tplc="080C000F" w:tentative="1">
      <w:start w:val="1"/>
      <w:numFmt w:val="decimal"/>
      <w:lvlText w:val="%7."/>
      <w:lvlJc w:val="left"/>
      <w:pPr>
        <w:ind w:left="4710" w:hanging="360"/>
      </w:pPr>
    </w:lvl>
    <w:lvl w:ilvl="7" w:tplc="080C0019" w:tentative="1">
      <w:start w:val="1"/>
      <w:numFmt w:val="lowerLetter"/>
      <w:lvlText w:val="%8."/>
      <w:lvlJc w:val="left"/>
      <w:pPr>
        <w:ind w:left="5430" w:hanging="360"/>
      </w:pPr>
    </w:lvl>
    <w:lvl w:ilvl="8" w:tplc="080C001B" w:tentative="1">
      <w:start w:val="1"/>
      <w:numFmt w:val="lowerRoman"/>
      <w:lvlText w:val="%9."/>
      <w:lvlJc w:val="right"/>
      <w:pPr>
        <w:ind w:left="6150" w:hanging="180"/>
      </w:pPr>
    </w:lvl>
  </w:abstractNum>
  <w:abstractNum w:abstractNumId="2">
    <w:nsid w:val="2E90176A"/>
    <w:multiLevelType w:val="hybridMultilevel"/>
    <w:tmpl w:val="EF3C6F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FA8514E"/>
    <w:multiLevelType w:val="hybridMultilevel"/>
    <w:tmpl w:val="A722516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0FA6E0C"/>
    <w:multiLevelType w:val="hybridMultilevel"/>
    <w:tmpl w:val="E248648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A8933FD"/>
    <w:multiLevelType w:val="hybridMultilevel"/>
    <w:tmpl w:val="0CF43BF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7697"/>
  </w:hdrShapeDefaults>
  <w:footnotePr>
    <w:footnote w:id="0"/>
    <w:footnote w:id="1"/>
  </w:footnotePr>
  <w:endnotePr>
    <w:endnote w:id="0"/>
    <w:endnote w:id="1"/>
  </w:endnotePr>
  <w:compat/>
  <w:rsids>
    <w:rsidRoot w:val="00E841C7"/>
    <w:rsid w:val="000167DA"/>
    <w:rsid w:val="0002172E"/>
    <w:rsid w:val="00025A58"/>
    <w:rsid w:val="000364C4"/>
    <w:rsid w:val="0004193B"/>
    <w:rsid w:val="000552DB"/>
    <w:rsid w:val="00057428"/>
    <w:rsid w:val="00067D92"/>
    <w:rsid w:val="00087FA1"/>
    <w:rsid w:val="000A0540"/>
    <w:rsid w:val="000A2E7D"/>
    <w:rsid w:val="000B5C9C"/>
    <w:rsid w:val="000C52F7"/>
    <w:rsid w:val="000D24C4"/>
    <w:rsid w:val="000D37E9"/>
    <w:rsid w:val="000D46BB"/>
    <w:rsid w:val="000D6702"/>
    <w:rsid w:val="000D7750"/>
    <w:rsid w:val="000E0066"/>
    <w:rsid w:val="000F05D6"/>
    <w:rsid w:val="000F4606"/>
    <w:rsid w:val="000F6A24"/>
    <w:rsid w:val="001012C8"/>
    <w:rsid w:val="00103341"/>
    <w:rsid w:val="00107A42"/>
    <w:rsid w:val="001124F3"/>
    <w:rsid w:val="00113F3B"/>
    <w:rsid w:val="001147C6"/>
    <w:rsid w:val="0013379C"/>
    <w:rsid w:val="00133BFF"/>
    <w:rsid w:val="0013549E"/>
    <w:rsid w:val="00136188"/>
    <w:rsid w:val="0015063D"/>
    <w:rsid w:val="0016491F"/>
    <w:rsid w:val="0016720E"/>
    <w:rsid w:val="00192F4B"/>
    <w:rsid w:val="001941E5"/>
    <w:rsid w:val="001A2828"/>
    <w:rsid w:val="001A592E"/>
    <w:rsid w:val="001A601B"/>
    <w:rsid w:val="001A71BA"/>
    <w:rsid w:val="001C5B36"/>
    <w:rsid w:val="001D3B99"/>
    <w:rsid w:val="001D541C"/>
    <w:rsid w:val="001F1832"/>
    <w:rsid w:val="001F24BC"/>
    <w:rsid w:val="001F3221"/>
    <w:rsid w:val="001F7C35"/>
    <w:rsid w:val="00204B27"/>
    <w:rsid w:val="002225C2"/>
    <w:rsid w:val="002344A4"/>
    <w:rsid w:val="00256D1E"/>
    <w:rsid w:val="00265D8F"/>
    <w:rsid w:val="0027074D"/>
    <w:rsid w:val="00276A4B"/>
    <w:rsid w:val="0028653A"/>
    <w:rsid w:val="002914DC"/>
    <w:rsid w:val="00292007"/>
    <w:rsid w:val="00295C62"/>
    <w:rsid w:val="002967D2"/>
    <w:rsid w:val="002B27CB"/>
    <w:rsid w:val="002B4934"/>
    <w:rsid w:val="002B79A5"/>
    <w:rsid w:val="002C3F0E"/>
    <w:rsid w:val="002C43A6"/>
    <w:rsid w:val="002D31E6"/>
    <w:rsid w:val="002E2485"/>
    <w:rsid w:val="002E52C5"/>
    <w:rsid w:val="002F6847"/>
    <w:rsid w:val="00311F6A"/>
    <w:rsid w:val="00315DBA"/>
    <w:rsid w:val="003232FC"/>
    <w:rsid w:val="00325790"/>
    <w:rsid w:val="00335259"/>
    <w:rsid w:val="00345D58"/>
    <w:rsid w:val="00356619"/>
    <w:rsid w:val="00382B24"/>
    <w:rsid w:val="00383306"/>
    <w:rsid w:val="003847E1"/>
    <w:rsid w:val="003864B5"/>
    <w:rsid w:val="00390150"/>
    <w:rsid w:val="00393FA2"/>
    <w:rsid w:val="003A55EF"/>
    <w:rsid w:val="003A766B"/>
    <w:rsid w:val="003C08C3"/>
    <w:rsid w:val="003C6FC6"/>
    <w:rsid w:val="003E3CB5"/>
    <w:rsid w:val="003F18C7"/>
    <w:rsid w:val="00403BC0"/>
    <w:rsid w:val="00403D00"/>
    <w:rsid w:val="00424FD1"/>
    <w:rsid w:val="00434D59"/>
    <w:rsid w:val="004455BE"/>
    <w:rsid w:val="0045108B"/>
    <w:rsid w:val="00473F8E"/>
    <w:rsid w:val="00494353"/>
    <w:rsid w:val="00496A7B"/>
    <w:rsid w:val="004971E9"/>
    <w:rsid w:val="004B2625"/>
    <w:rsid w:val="004C5AD8"/>
    <w:rsid w:val="004D1DF5"/>
    <w:rsid w:val="004D2B3B"/>
    <w:rsid w:val="004F233E"/>
    <w:rsid w:val="004F2DBC"/>
    <w:rsid w:val="004F317E"/>
    <w:rsid w:val="00503020"/>
    <w:rsid w:val="00504BFC"/>
    <w:rsid w:val="00511BFA"/>
    <w:rsid w:val="00524384"/>
    <w:rsid w:val="00527777"/>
    <w:rsid w:val="0053135F"/>
    <w:rsid w:val="00536346"/>
    <w:rsid w:val="00563650"/>
    <w:rsid w:val="005646DD"/>
    <w:rsid w:val="0056535D"/>
    <w:rsid w:val="00577E30"/>
    <w:rsid w:val="005927EC"/>
    <w:rsid w:val="005A0D05"/>
    <w:rsid w:val="005A73DC"/>
    <w:rsid w:val="005B094C"/>
    <w:rsid w:val="005C109F"/>
    <w:rsid w:val="005C38A7"/>
    <w:rsid w:val="005C4657"/>
    <w:rsid w:val="005C4915"/>
    <w:rsid w:val="005D062D"/>
    <w:rsid w:val="005D10D1"/>
    <w:rsid w:val="005D596E"/>
    <w:rsid w:val="005F03FD"/>
    <w:rsid w:val="005F2A00"/>
    <w:rsid w:val="0060392D"/>
    <w:rsid w:val="00613A8F"/>
    <w:rsid w:val="00615A5F"/>
    <w:rsid w:val="00615E52"/>
    <w:rsid w:val="006167FB"/>
    <w:rsid w:val="006239A0"/>
    <w:rsid w:val="00627BC0"/>
    <w:rsid w:val="006304A7"/>
    <w:rsid w:val="006318C5"/>
    <w:rsid w:val="00632544"/>
    <w:rsid w:val="00637B84"/>
    <w:rsid w:val="00653ADF"/>
    <w:rsid w:val="00656BE1"/>
    <w:rsid w:val="00673AD1"/>
    <w:rsid w:val="00673C84"/>
    <w:rsid w:val="006926C1"/>
    <w:rsid w:val="006B54D3"/>
    <w:rsid w:val="006B5901"/>
    <w:rsid w:val="006C2805"/>
    <w:rsid w:val="006C3E72"/>
    <w:rsid w:val="006C73FE"/>
    <w:rsid w:val="006D15C7"/>
    <w:rsid w:val="006D296D"/>
    <w:rsid w:val="006E6DBE"/>
    <w:rsid w:val="006F3763"/>
    <w:rsid w:val="00713D1A"/>
    <w:rsid w:val="00714BC6"/>
    <w:rsid w:val="00726006"/>
    <w:rsid w:val="00726458"/>
    <w:rsid w:val="00726992"/>
    <w:rsid w:val="007403B8"/>
    <w:rsid w:val="00740AD8"/>
    <w:rsid w:val="007546B2"/>
    <w:rsid w:val="00757E11"/>
    <w:rsid w:val="00764E25"/>
    <w:rsid w:val="007706D6"/>
    <w:rsid w:val="00774E48"/>
    <w:rsid w:val="00790FFF"/>
    <w:rsid w:val="007919C3"/>
    <w:rsid w:val="00793616"/>
    <w:rsid w:val="007A1113"/>
    <w:rsid w:val="007D76BF"/>
    <w:rsid w:val="00812FDD"/>
    <w:rsid w:val="008331A8"/>
    <w:rsid w:val="00837C6E"/>
    <w:rsid w:val="0084166E"/>
    <w:rsid w:val="00845EE0"/>
    <w:rsid w:val="0084642D"/>
    <w:rsid w:val="00850FA5"/>
    <w:rsid w:val="00855267"/>
    <w:rsid w:val="008731EB"/>
    <w:rsid w:val="008817EF"/>
    <w:rsid w:val="00881ADB"/>
    <w:rsid w:val="008917B3"/>
    <w:rsid w:val="00896499"/>
    <w:rsid w:val="008C1127"/>
    <w:rsid w:val="008D42F7"/>
    <w:rsid w:val="008E0D97"/>
    <w:rsid w:val="008F1A7B"/>
    <w:rsid w:val="009038F8"/>
    <w:rsid w:val="009218A6"/>
    <w:rsid w:val="0092216F"/>
    <w:rsid w:val="009306EB"/>
    <w:rsid w:val="00933A10"/>
    <w:rsid w:val="00936F92"/>
    <w:rsid w:val="00941808"/>
    <w:rsid w:val="009429F2"/>
    <w:rsid w:val="00963C2C"/>
    <w:rsid w:val="009754D6"/>
    <w:rsid w:val="00981B9D"/>
    <w:rsid w:val="00984872"/>
    <w:rsid w:val="009851D5"/>
    <w:rsid w:val="009A0AE2"/>
    <w:rsid w:val="009B46F8"/>
    <w:rsid w:val="009B7136"/>
    <w:rsid w:val="009C68EF"/>
    <w:rsid w:val="009E0EA5"/>
    <w:rsid w:val="009E3EBB"/>
    <w:rsid w:val="00A06704"/>
    <w:rsid w:val="00A1520D"/>
    <w:rsid w:val="00A2428C"/>
    <w:rsid w:val="00A333CA"/>
    <w:rsid w:val="00A521C7"/>
    <w:rsid w:val="00A6487C"/>
    <w:rsid w:val="00A763EB"/>
    <w:rsid w:val="00A76559"/>
    <w:rsid w:val="00A82BA0"/>
    <w:rsid w:val="00A85CEF"/>
    <w:rsid w:val="00A94F2E"/>
    <w:rsid w:val="00AA3AD6"/>
    <w:rsid w:val="00AB5652"/>
    <w:rsid w:val="00AD43BC"/>
    <w:rsid w:val="00AD4A20"/>
    <w:rsid w:val="00AD4B15"/>
    <w:rsid w:val="00B10711"/>
    <w:rsid w:val="00B15DB9"/>
    <w:rsid w:val="00B42B38"/>
    <w:rsid w:val="00B50AEC"/>
    <w:rsid w:val="00B52C45"/>
    <w:rsid w:val="00B752CF"/>
    <w:rsid w:val="00B77542"/>
    <w:rsid w:val="00B80D31"/>
    <w:rsid w:val="00B86F67"/>
    <w:rsid w:val="00B87A25"/>
    <w:rsid w:val="00BA34C2"/>
    <w:rsid w:val="00BB3E72"/>
    <w:rsid w:val="00BC40EF"/>
    <w:rsid w:val="00BD081C"/>
    <w:rsid w:val="00BD1972"/>
    <w:rsid w:val="00BD4094"/>
    <w:rsid w:val="00BD7B6C"/>
    <w:rsid w:val="00BE0EFC"/>
    <w:rsid w:val="00BF08CB"/>
    <w:rsid w:val="00BF74D2"/>
    <w:rsid w:val="00C03E4E"/>
    <w:rsid w:val="00C12745"/>
    <w:rsid w:val="00C25120"/>
    <w:rsid w:val="00C34C0F"/>
    <w:rsid w:val="00C471C3"/>
    <w:rsid w:val="00C62044"/>
    <w:rsid w:val="00C64453"/>
    <w:rsid w:val="00C6647A"/>
    <w:rsid w:val="00C753D6"/>
    <w:rsid w:val="00C84AF9"/>
    <w:rsid w:val="00C953AD"/>
    <w:rsid w:val="00C955D2"/>
    <w:rsid w:val="00CA18BD"/>
    <w:rsid w:val="00CA4D7F"/>
    <w:rsid w:val="00CB135D"/>
    <w:rsid w:val="00CB1D95"/>
    <w:rsid w:val="00CC00D4"/>
    <w:rsid w:val="00CD17A0"/>
    <w:rsid w:val="00CD26C4"/>
    <w:rsid w:val="00CE038C"/>
    <w:rsid w:val="00CE1CFB"/>
    <w:rsid w:val="00D14917"/>
    <w:rsid w:val="00D34A9F"/>
    <w:rsid w:val="00D41610"/>
    <w:rsid w:val="00D437F0"/>
    <w:rsid w:val="00D60473"/>
    <w:rsid w:val="00D71DD3"/>
    <w:rsid w:val="00D77871"/>
    <w:rsid w:val="00D80A93"/>
    <w:rsid w:val="00D80C19"/>
    <w:rsid w:val="00D81BF0"/>
    <w:rsid w:val="00D85B31"/>
    <w:rsid w:val="00D90513"/>
    <w:rsid w:val="00D93F4E"/>
    <w:rsid w:val="00DB3263"/>
    <w:rsid w:val="00DC2118"/>
    <w:rsid w:val="00DC4D1F"/>
    <w:rsid w:val="00DD215A"/>
    <w:rsid w:val="00DE0478"/>
    <w:rsid w:val="00DE72D0"/>
    <w:rsid w:val="00E05168"/>
    <w:rsid w:val="00E14477"/>
    <w:rsid w:val="00E17CC4"/>
    <w:rsid w:val="00E20349"/>
    <w:rsid w:val="00E33C35"/>
    <w:rsid w:val="00E414E6"/>
    <w:rsid w:val="00E4469F"/>
    <w:rsid w:val="00E5738B"/>
    <w:rsid w:val="00E60A48"/>
    <w:rsid w:val="00E60AE4"/>
    <w:rsid w:val="00E71F92"/>
    <w:rsid w:val="00E841C7"/>
    <w:rsid w:val="00E866F6"/>
    <w:rsid w:val="00E92172"/>
    <w:rsid w:val="00E9554F"/>
    <w:rsid w:val="00EA3FB7"/>
    <w:rsid w:val="00EB0FC1"/>
    <w:rsid w:val="00EC23D9"/>
    <w:rsid w:val="00EE362F"/>
    <w:rsid w:val="00F05970"/>
    <w:rsid w:val="00F10AEC"/>
    <w:rsid w:val="00F11534"/>
    <w:rsid w:val="00F14DC8"/>
    <w:rsid w:val="00F155F6"/>
    <w:rsid w:val="00F15BCE"/>
    <w:rsid w:val="00F17719"/>
    <w:rsid w:val="00F24CBA"/>
    <w:rsid w:val="00F26EF9"/>
    <w:rsid w:val="00F30A50"/>
    <w:rsid w:val="00F5083B"/>
    <w:rsid w:val="00F554CF"/>
    <w:rsid w:val="00F653E6"/>
    <w:rsid w:val="00F66C39"/>
    <w:rsid w:val="00F719CC"/>
    <w:rsid w:val="00F74F8C"/>
    <w:rsid w:val="00F77053"/>
    <w:rsid w:val="00FA0E95"/>
    <w:rsid w:val="00FC5000"/>
    <w:rsid w:val="00FD1C15"/>
    <w:rsid w:val="00FD4762"/>
    <w:rsid w:val="00FE4D73"/>
    <w:rsid w:val="00FE7203"/>
    <w:rsid w:val="00FE7387"/>
    <w:rsid w:val="00FF019B"/>
    <w:rsid w:val="00FF0F04"/>
    <w:rsid w:val="00FF5300"/>
    <w:rsid w:val="00FF67BF"/>
  </w:rsids>
  <m:mathPr>
    <m:mathFont m:val="Cambria Math"/>
    <m:brkBin m:val="before"/>
    <m:brkBinSub m:val="--"/>
    <m:smallFrac m:val="off"/>
    <m:dispDef/>
    <m:lMargin m:val="0"/>
    <m:rMargin m:val="0"/>
    <m:defJc m:val="centerGroup"/>
    <m:wrapIndent m:val="1440"/>
    <m:intLim m:val="subSup"/>
    <m:naryLim m:val="undOvr"/>
  </m:mathPr>
  <w:attachedSchema w:val="http://www.lascom.com/transformation/ExportMatching"/>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841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41C7"/>
  </w:style>
  <w:style w:type="paragraph" w:styleId="Pieddepage">
    <w:name w:val="footer"/>
    <w:basedOn w:val="Normal"/>
    <w:link w:val="PieddepageCar"/>
    <w:uiPriority w:val="99"/>
    <w:semiHidden/>
    <w:unhideWhenUsed/>
    <w:rsid w:val="00E841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41C7"/>
  </w:style>
  <w:style w:type="table" w:styleId="Grilledutableau">
    <w:name w:val="Table Grid"/>
    <w:basedOn w:val="TableauNormal"/>
    <w:uiPriority w:val="59"/>
    <w:rsid w:val="00E841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4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1C7"/>
    <w:rPr>
      <w:rFonts w:ascii="Tahoma" w:hAnsi="Tahoma" w:cs="Tahoma"/>
      <w:sz w:val="16"/>
      <w:szCs w:val="16"/>
    </w:rPr>
  </w:style>
  <w:style w:type="paragraph" w:styleId="Paragraphedeliste">
    <w:name w:val="List Paragraph"/>
    <w:basedOn w:val="Normal"/>
    <w:uiPriority w:val="34"/>
    <w:qFormat/>
    <w:rsid w:val="005C4657"/>
    <w:pPr>
      <w:ind w:left="720"/>
      <w:contextualSpacing/>
    </w:pPr>
  </w:style>
  <w:style w:type="character" w:customStyle="1" w:styleId="hps">
    <w:name w:val="hps"/>
    <w:basedOn w:val="Policepardfaut"/>
    <w:rsid w:val="006167FB"/>
  </w:style>
</w:styles>
</file>

<file path=word/webSettings.xml><?xml version="1.0" encoding="utf-8"?>
<w:webSettings xmlns:r="http://schemas.openxmlformats.org/officeDocument/2006/relationships" xmlns:w="http://schemas.openxmlformats.org/wordprocessingml/2006/main">
  <w:divs>
    <w:div w:id="125202796">
      <w:bodyDiv w:val="1"/>
      <w:marLeft w:val="0"/>
      <w:marRight w:val="0"/>
      <w:marTop w:val="0"/>
      <w:marBottom w:val="0"/>
      <w:divBdr>
        <w:top w:val="none" w:sz="0" w:space="0" w:color="auto"/>
        <w:left w:val="none" w:sz="0" w:space="0" w:color="auto"/>
        <w:bottom w:val="none" w:sz="0" w:space="0" w:color="auto"/>
        <w:right w:val="none" w:sz="0" w:space="0" w:color="auto"/>
      </w:divBdr>
    </w:div>
    <w:div w:id="894435396">
      <w:bodyDiv w:val="1"/>
      <w:marLeft w:val="0"/>
      <w:marRight w:val="0"/>
      <w:marTop w:val="0"/>
      <w:marBottom w:val="0"/>
      <w:divBdr>
        <w:top w:val="none" w:sz="0" w:space="0" w:color="auto"/>
        <w:left w:val="none" w:sz="0" w:space="0" w:color="auto"/>
        <w:bottom w:val="none" w:sz="0" w:space="0" w:color="auto"/>
        <w:right w:val="none" w:sz="0" w:space="0" w:color="auto"/>
      </w:divBdr>
    </w:div>
    <w:div w:id="1013994021">
      <w:bodyDiv w:val="1"/>
      <w:marLeft w:val="0"/>
      <w:marRight w:val="0"/>
      <w:marTop w:val="0"/>
      <w:marBottom w:val="0"/>
      <w:divBdr>
        <w:top w:val="none" w:sz="0" w:space="0" w:color="auto"/>
        <w:left w:val="none" w:sz="0" w:space="0" w:color="auto"/>
        <w:bottom w:val="none" w:sz="0" w:space="0" w:color="auto"/>
        <w:right w:val="none" w:sz="0" w:space="0" w:color="auto"/>
      </w:divBdr>
    </w:div>
    <w:div w:id="1099372442">
      <w:bodyDiv w:val="1"/>
      <w:marLeft w:val="0"/>
      <w:marRight w:val="0"/>
      <w:marTop w:val="0"/>
      <w:marBottom w:val="0"/>
      <w:divBdr>
        <w:top w:val="none" w:sz="0" w:space="0" w:color="auto"/>
        <w:left w:val="none" w:sz="0" w:space="0" w:color="auto"/>
        <w:bottom w:val="none" w:sz="0" w:space="0" w:color="auto"/>
        <w:right w:val="none" w:sz="0" w:space="0" w:color="auto"/>
      </w:divBdr>
    </w:div>
    <w:div w:id="1264386591">
      <w:bodyDiv w:val="1"/>
      <w:marLeft w:val="0"/>
      <w:marRight w:val="0"/>
      <w:marTop w:val="0"/>
      <w:marBottom w:val="0"/>
      <w:divBdr>
        <w:top w:val="none" w:sz="0" w:space="0" w:color="auto"/>
        <w:left w:val="none" w:sz="0" w:space="0" w:color="auto"/>
        <w:bottom w:val="none" w:sz="0" w:space="0" w:color="auto"/>
        <w:right w:val="none" w:sz="0" w:space="0" w:color="auto"/>
      </w:divBdr>
    </w:div>
    <w:div w:id="1269695995">
      <w:bodyDiv w:val="1"/>
      <w:marLeft w:val="0"/>
      <w:marRight w:val="0"/>
      <w:marTop w:val="0"/>
      <w:marBottom w:val="0"/>
      <w:divBdr>
        <w:top w:val="none" w:sz="0" w:space="0" w:color="auto"/>
        <w:left w:val="none" w:sz="0" w:space="0" w:color="auto"/>
        <w:bottom w:val="none" w:sz="0" w:space="0" w:color="auto"/>
        <w:right w:val="none" w:sz="0" w:space="0" w:color="auto"/>
      </w:divBdr>
    </w:div>
    <w:div w:id="1834835067">
      <w:bodyDiv w:val="1"/>
      <w:marLeft w:val="0"/>
      <w:marRight w:val="0"/>
      <w:marTop w:val="0"/>
      <w:marBottom w:val="0"/>
      <w:divBdr>
        <w:top w:val="none" w:sz="0" w:space="0" w:color="auto"/>
        <w:left w:val="none" w:sz="0" w:space="0" w:color="auto"/>
        <w:bottom w:val="none" w:sz="0" w:space="0" w:color="auto"/>
        <w:right w:val="none" w:sz="0" w:space="0" w:color="auto"/>
      </w:divBdr>
    </w:div>
    <w:div w:id="18629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2429-D37B-4682-B8E6-64346A5F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1331</Words>
  <Characters>7324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MATERNE</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FLORES</dc:creator>
  <cp:lastModifiedBy>MICHAUX</cp:lastModifiedBy>
  <cp:revision>9</cp:revision>
  <cp:lastPrinted>2014-06-17T06:18:00Z</cp:lastPrinted>
  <dcterms:created xsi:type="dcterms:W3CDTF">2014-06-17T06:10:00Z</dcterms:created>
  <dcterms:modified xsi:type="dcterms:W3CDTF">2014-06-17T08:01:00Z</dcterms:modified>
</cp:coreProperties>
</file>